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B89" w:rsidRDefault="00AE2B89">
      <w:pPr>
        <w:pStyle w:val="Standard"/>
        <w:spacing w:line="360" w:lineRule="auto"/>
        <w:rPr>
          <w:lang w:val="pl-PL"/>
        </w:rPr>
      </w:pPr>
    </w:p>
    <w:p w:rsidR="00AE2B89" w:rsidRDefault="00D305F6">
      <w:pPr>
        <w:suppressAutoHyphens w:val="0"/>
        <w:spacing w:line="360" w:lineRule="auto"/>
      </w:pPr>
      <w:r>
        <w:t xml:space="preserve"> </w:t>
      </w:r>
    </w:p>
    <w:p w:rsidR="00AE2B89" w:rsidRDefault="00AE2B89">
      <w:pPr>
        <w:suppressAutoHyphens w:val="0"/>
        <w:spacing w:line="360" w:lineRule="auto"/>
        <w:jc w:val="center"/>
      </w:pPr>
    </w:p>
    <w:tbl>
      <w:tblPr>
        <w:tblW w:w="9627" w:type="dxa"/>
        <w:tblLayout w:type="fixed"/>
        <w:tblCellMar>
          <w:left w:w="10" w:type="dxa"/>
          <w:right w:w="10" w:type="dxa"/>
        </w:tblCellMar>
        <w:tblLook w:val="0000" w:firstRow="0" w:lastRow="0" w:firstColumn="0" w:lastColumn="0" w:noHBand="0" w:noVBand="0"/>
      </w:tblPr>
      <w:tblGrid>
        <w:gridCol w:w="9627"/>
      </w:tblGrid>
      <w:tr w:rsidR="00AE2B89">
        <w:tc>
          <w:tcPr>
            <w:tcW w:w="9627" w:type="dxa"/>
            <w:tcMar>
              <w:top w:w="0" w:type="dxa"/>
              <w:left w:w="108" w:type="dxa"/>
              <w:bottom w:w="0" w:type="dxa"/>
              <w:right w:w="108" w:type="dxa"/>
            </w:tcMar>
          </w:tcPr>
          <w:p w:rsidR="00AE2B89" w:rsidRPr="007D3992" w:rsidRDefault="007D3992" w:rsidP="007D3992">
            <w:pPr>
              <w:suppressAutoHyphens w:val="0"/>
              <w:spacing w:line="360" w:lineRule="auto"/>
              <w:jc w:val="center"/>
              <w:rPr>
                <w:color w:val="0E2841"/>
                <w:sz w:val="96"/>
                <w:szCs w:val="130"/>
              </w:rPr>
            </w:pPr>
            <w:r w:rsidRPr="007D3992">
              <w:rPr>
                <w:color w:val="0E2841"/>
                <w:sz w:val="96"/>
                <w:szCs w:val="130"/>
              </w:rPr>
              <w:t xml:space="preserve">Standardy </w:t>
            </w:r>
            <w:r w:rsidRPr="007D3992">
              <w:rPr>
                <w:color w:val="0E2841"/>
                <w:sz w:val="96"/>
                <w:szCs w:val="130"/>
              </w:rPr>
              <w:br/>
              <w:t xml:space="preserve">ochrony </w:t>
            </w:r>
            <w:r w:rsidRPr="007D3992">
              <w:rPr>
                <w:color w:val="0E2841"/>
                <w:sz w:val="96"/>
                <w:szCs w:val="130"/>
              </w:rPr>
              <w:br/>
              <w:t>małoletnich</w:t>
            </w:r>
          </w:p>
        </w:tc>
      </w:tr>
    </w:tbl>
    <w:p w:rsidR="00AE2B89" w:rsidRDefault="00AE2B89">
      <w:pPr>
        <w:suppressAutoHyphens w:val="0"/>
        <w:spacing w:line="360" w:lineRule="auto"/>
      </w:pPr>
    </w:p>
    <w:tbl>
      <w:tblPr>
        <w:tblW w:w="9493" w:type="dxa"/>
        <w:tblLayout w:type="fixed"/>
        <w:tblCellMar>
          <w:left w:w="10" w:type="dxa"/>
          <w:right w:w="10" w:type="dxa"/>
        </w:tblCellMar>
        <w:tblLook w:val="0000" w:firstRow="0" w:lastRow="0" w:firstColumn="0" w:lastColumn="0" w:noHBand="0" w:noVBand="0"/>
      </w:tblPr>
      <w:tblGrid>
        <w:gridCol w:w="2405"/>
        <w:gridCol w:w="7088"/>
      </w:tblGrid>
      <w:tr w:rsidR="00AE2B89">
        <w:tc>
          <w:tcPr>
            <w:tcW w:w="2405" w:type="dxa"/>
            <w:tcBorders>
              <w:top w:val="single" w:sz="4" w:space="0" w:color="000000"/>
              <w:left w:val="single" w:sz="4" w:space="0" w:color="000000"/>
              <w:bottom w:val="single" w:sz="4" w:space="0" w:color="000000"/>
            </w:tcBorders>
            <w:tcMar>
              <w:top w:w="55" w:type="dxa"/>
              <w:left w:w="55" w:type="dxa"/>
              <w:bottom w:w="55" w:type="dxa"/>
              <w:right w:w="55" w:type="dxa"/>
            </w:tcMar>
          </w:tcPr>
          <w:p w:rsidR="00AE2B89" w:rsidRDefault="00D305F6">
            <w:pPr>
              <w:pStyle w:val="TableContents"/>
              <w:spacing w:line="360" w:lineRule="auto"/>
              <w:jc w:val="center"/>
              <w:rPr>
                <w:rFonts w:ascii="Calibri" w:hAnsi="Calibri"/>
                <w:sz w:val="18"/>
                <w:szCs w:val="18"/>
                <w:lang w:val="pl-PL"/>
              </w:rPr>
            </w:pPr>
            <w:r>
              <w:rPr>
                <w:rFonts w:ascii="Calibri" w:hAnsi="Calibri"/>
                <w:sz w:val="18"/>
                <w:szCs w:val="18"/>
                <w:lang w:val="pl-PL"/>
              </w:rPr>
              <w:t>Podmiot:</w:t>
            </w:r>
          </w:p>
        </w:tc>
        <w:tc>
          <w:tcPr>
            <w:tcW w:w="708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AE2B89" w:rsidRDefault="00D305F6">
            <w:pPr>
              <w:pStyle w:val="TableContents"/>
              <w:spacing w:line="360" w:lineRule="auto"/>
              <w:jc w:val="center"/>
              <w:rPr>
                <w:rFonts w:ascii="Calibri" w:hAnsi="Calibri"/>
                <w:sz w:val="18"/>
                <w:szCs w:val="18"/>
                <w:shd w:val="clear" w:color="auto" w:fill="FFFFFF"/>
                <w:lang w:val="pl-PL"/>
              </w:rPr>
            </w:pPr>
            <w:r>
              <w:rPr>
                <w:rFonts w:ascii="Calibri" w:hAnsi="Calibri"/>
                <w:sz w:val="18"/>
                <w:szCs w:val="18"/>
                <w:shd w:val="clear" w:color="auto" w:fill="FFFFFF"/>
                <w:lang w:val="pl-PL"/>
              </w:rPr>
              <w:t>Zespół Szkół Menedżerskich spółka z ograniczoną odpowiedzialnością</w:t>
            </w:r>
          </w:p>
          <w:p w:rsidR="00AE2B89" w:rsidRDefault="00D305F6">
            <w:pPr>
              <w:pStyle w:val="TableContents"/>
              <w:spacing w:line="360" w:lineRule="auto"/>
              <w:jc w:val="center"/>
              <w:rPr>
                <w:rFonts w:ascii="Calibri" w:hAnsi="Calibri"/>
                <w:sz w:val="18"/>
                <w:szCs w:val="18"/>
              </w:rPr>
            </w:pPr>
            <w:proofErr w:type="gramStart"/>
            <w:r>
              <w:rPr>
                <w:rFonts w:ascii="Calibri" w:hAnsi="Calibri"/>
                <w:sz w:val="18"/>
                <w:szCs w:val="18"/>
                <w:shd w:val="clear" w:color="auto" w:fill="FFFFFF"/>
                <w:lang w:val="pl-PL"/>
              </w:rPr>
              <w:t>ul</w:t>
            </w:r>
            <w:proofErr w:type="gramEnd"/>
            <w:r>
              <w:rPr>
                <w:rFonts w:ascii="Calibri" w:hAnsi="Calibri"/>
                <w:sz w:val="18"/>
                <w:szCs w:val="18"/>
                <w:shd w:val="clear" w:color="auto" w:fill="FFFFFF"/>
                <w:lang w:val="pl-PL"/>
              </w:rPr>
              <w:t xml:space="preserve">. Kujawska 2, </w:t>
            </w:r>
            <w:r>
              <w:rPr>
                <w:rFonts w:ascii="Calibri" w:hAnsi="Calibri"/>
                <w:sz w:val="18"/>
                <w:szCs w:val="18"/>
              </w:rPr>
              <w:t>85-031 Bydgoszcz</w:t>
            </w:r>
          </w:p>
          <w:p w:rsidR="00AE2B89" w:rsidRDefault="00D305F6">
            <w:pPr>
              <w:pStyle w:val="TableContents"/>
              <w:spacing w:line="360" w:lineRule="auto"/>
              <w:jc w:val="center"/>
              <w:rPr>
                <w:rFonts w:ascii="Calibri" w:hAnsi="Calibri"/>
                <w:sz w:val="18"/>
                <w:szCs w:val="18"/>
                <w:shd w:val="clear" w:color="auto" w:fill="FFFFFF"/>
                <w:lang w:val="pl-PL"/>
              </w:rPr>
            </w:pPr>
            <w:r>
              <w:rPr>
                <w:rFonts w:ascii="Calibri" w:hAnsi="Calibri"/>
                <w:sz w:val="18"/>
                <w:szCs w:val="18"/>
                <w:shd w:val="clear" w:color="auto" w:fill="FFFFFF"/>
                <w:lang w:val="pl-PL"/>
              </w:rPr>
              <w:t>@: dyrektor@zsm-swiecie.</w:t>
            </w:r>
            <w:proofErr w:type="gramStart"/>
            <w:r>
              <w:rPr>
                <w:rFonts w:ascii="Calibri" w:hAnsi="Calibri"/>
                <w:sz w:val="18"/>
                <w:szCs w:val="18"/>
                <w:shd w:val="clear" w:color="auto" w:fill="FFFFFF"/>
                <w:lang w:val="pl-PL"/>
              </w:rPr>
              <w:t>pl</w:t>
            </w:r>
            <w:proofErr w:type="gramEnd"/>
          </w:p>
        </w:tc>
      </w:tr>
      <w:tr w:rsidR="00AE2B89">
        <w:tc>
          <w:tcPr>
            <w:tcW w:w="2405" w:type="dxa"/>
            <w:tcBorders>
              <w:left w:val="single" w:sz="4" w:space="0" w:color="000000"/>
              <w:bottom w:val="single" w:sz="4" w:space="0" w:color="000000"/>
            </w:tcBorders>
            <w:tcMar>
              <w:top w:w="55" w:type="dxa"/>
              <w:left w:w="55" w:type="dxa"/>
              <w:bottom w:w="55" w:type="dxa"/>
              <w:right w:w="55" w:type="dxa"/>
            </w:tcMar>
          </w:tcPr>
          <w:p w:rsidR="00AE2B89" w:rsidRDefault="00D305F6">
            <w:pPr>
              <w:pStyle w:val="TableContents"/>
              <w:spacing w:line="360" w:lineRule="auto"/>
              <w:jc w:val="center"/>
              <w:rPr>
                <w:rFonts w:ascii="Calibri" w:hAnsi="Calibri"/>
                <w:sz w:val="18"/>
                <w:szCs w:val="18"/>
                <w:lang w:val="pl-PL"/>
              </w:rPr>
            </w:pPr>
            <w:r>
              <w:rPr>
                <w:rFonts w:ascii="Calibri" w:hAnsi="Calibri"/>
                <w:sz w:val="18"/>
                <w:szCs w:val="18"/>
                <w:lang w:val="pl-PL"/>
              </w:rPr>
              <w:t>Wersja:</w:t>
            </w:r>
          </w:p>
        </w:tc>
        <w:tc>
          <w:tcPr>
            <w:tcW w:w="7088"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AE2B89" w:rsidRDefault="00D305F6">
            <w:pPr>
              <w:pStyle w:val="TableContents"/>
              <w:spacing w:line="360" w:lineRule="auto"/>
              <w:jc w:val="center"/>
              <w:rPr>
                <w:rFonts w:ascii="Calibri" w:hAnsi="Calibri"/>
                <w:sz w:val="18"/>
                <w:szCs w:val="18"/>
                <w:shd w:val="clear" w:color="auto" w:fill="FFFFFF"/>
                <w:lang w:val="pl-PL"/>
              </w:rPr>
            </w:pPr>
            <w:r>
              <w:rPr>
                <w:rFonts w:ascii="Calibri" w:hAnsi="Calibri"/>
                <w:sz w:val="18"/>
                <w:szCs w:val="18"/>
                <w:shd w:val="clear" w:color="auto" w:fill="FFFFFF"/>
                <w:lang w:val="pl-PL"/>
              </w:rPr>
              <w:t>Nr 1</w:t>
            </w:r>
          </w:p>
        </w:tc>
      </w:tr>
      <w:tr w:rsidR="00AE2B89">
        <w:tc>
          <w:tcPr>
            <w:tcW w:w="2405" w:type="dxa"/>
            <w:tcBorders>
              <w:left w:val="single" w:sz="4" w:space="0" w:color="000000"/>
              <w:bottom w:val="single" w:sz="4" w:space="0" w:color="000000"/>
            </w:tcBorders>
            <w:tcMar>
              <w:top w:w="55" w:type="dxa"/>
              <w:left w:w="55" w:type="dxa"/>
              <w:bottom w:w="55" w:type="dxa"/>
              <w:right w:w="55" w:type="dxa"/>
            </w:tcMar>
          </w:tcPr>
          <w:p w:rsidR="00AE2B89" w:rsidRDefault="00D305F6">
            <w:pPr>
              <w:pStyle w:val="TableContents"/>
              <w:spacing w:line="360" w:lineRule="auto"/>
              <w:jc w:val="center"/>
              <w:rPr>
                <w:rFonts w:ascii="Calibri" w:hAnsi="Calibri"/>
                <w:sz w:val="18"/>
                <w:szCs w:val="18"/>
                <w:lang w:val="pl-PL"/>
              </w:rPr>
            </w:pPr>
            <w:proofErr w:type="gramStart"/>
            <w:r>
              <w:rPr>
                <w:rFonts w:ascii="Calibri" w:hAnsi="Calibri"/>
                <w:sz w:val="18"/>
                <w:szCs w:val="18"/>
                <w:lang w:val="pl-PL"/>
              </w:rPr>
              <w:t>z</w:t>
            </w:r>
            <w:proofErr w:type="gramEnd"/>
            <w:r>
              <w:rPr>
                <w:rFonts w:ascii="Calibri" w:hAnsi="Calibri"/>
                <w:sz w:val="18"/>
                <w:szCs w:val="18"/>
                <w:lang w:val="pl-PL"/>
              </w:rPr>
              <w:t xml:space="preserve"> dnia:</w:t>
            </w:r>
          </w:p>
        </w:tc>
        <w:tc>
          <w:tcPr>
            <w:tcW w:w="7088"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AE2B89" w:rsidRDefault="00D305F6">
            <w:pPr>
              <w:pStyle w:val="TableContents"/>
              <w:spacing w:line="360" w:lineRule="auto"/>
              <w:jc w:val="center"/>
              <w:rPr>
                <w:rFonts w:ascii="Calibri" w:hAnsi="Calibri"/>
                <w:sz w:val="18"/>
                <w:szCs w:val="18"/>
                <w:shd w:val="clear" w:color="auto" w:fill="FFFFFF"/>
                <w:lang w:val="pl-PL"/>
              </w:rPr>
            </w:pPr>
            <w:r>
              <w:rPr>
                <w:rFonts w:ascii="Calibri" w:hAnsi="Calibri"/>
                <w:sz w:val="18"/>
                <w:szCs w:val="18"/>
                <w:shd w:val="clear" w:color="auto" w:fill="FFFFFF"/>
                <w:lang w:val="pl-PL"/>
              </w:rPr>
              <w:t>6.03.2024</w:t>
            </w:r>
          </w:p>
        </w:tc>
      </w:tr>
      <w:tr w:rsidR="00AE2B89">
        <w:tc>
          <w:tcPr>
            <w:tcW w:w="2405" w:type="dxa"/>
            <w:tcBorders>
              <w:left w:val="single" w:sz="4" w:space="0" w:color="000000"/>
              <w:bottom w:val="single" w:sz="4" w:space="0" w:color="000000"/>
            </w:tcBorders>
            <w:tcMar>
              <w:top w:w="55" w:type="dxa"/>
              <w:left w:w="55" w:type="dxa"/>
              <w:bottom w:w="55" w:type="dxa"/>
              <w:right w:w="55" w:type="dxa"/>
            </w:tcMar>
          </w:tcPr>
          <w:p w:rsidR="00AE2B89" w:rsidRDefault="00D305F6">
            <w:pPr>
              <w:pStyle w:val="TableContents"/>
              <w:spacing w:line="360" w:lineRule="auto"/>
              <w:jc w:val="center"/>
              <w:rPr>
                <w:rFonts w:ascii="Calibri" w:hAnsi="Calibri"/>
                <w:sz w:val="18"/>
                <w:szCs w:val="18"/>
                <w:lang w:val="pl-PL"/>
              </w:rPr>
            </w:pPr>
            <w:r>
              <w:rPr>
                <w:rFonts w:ascii="Calibri" w:hAnsi="Calibri"/>
                <w:sz w:val="18"/>
                <w:szCs w:val="18"/>
                <w:lang w:val="pl-PL"/>
              </w:rPr>
              <w:t>Zatwierdził(a):</w:t>
            </w:r>
          </w:p>
        </w:tc>
        <w:tc>
          <w:tcPr>
            <w:tcW w:w="7088"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AE2B89" w:rsidRDefault="00AE2B89">
            <w:pPr>
              <w:pStyle w:val="TableContents"/>
              <w:spacing w:line="360" w:lineRule="auto"/>
              <w:jc w:val="center"/>
              <w:rPr>
                <w:rFonts w:ascii="Calibri" w:hAnsi="Calibri"/>
                <w:sz w:val="18"/>
                <w:szCs w:val="18"/>
                <w:shd w:val="clear" w:color="auto" w:fill="FFFFFF"/>
                <w:lang w:val="pl-PL"/>
              </w:rPr>
            </w:pPr>
          </w:p>
          <w:p w:rsidR="00AE2B89" w:rsidRDefault="00AE2B89">
            <w:pPr>
              <w:pStyle w:val="TableContents"/>
              <w:spacing w:line="360" w:lineRule="auto"/>
              <w:jc w:val="center"/>
              <w:rPr>
                <w:rFonts w:ascii="Calibri" w:hAnsi="Calibri"/>
                <w:sz w:val="18"/>
                <w:szCs w:val="18"/>
                <w:shd w:val="clear" w:color="auto" w:fill="FFFFFF"/>
                <w:lang w:val="pl-PL"/>
              </w:rPr>
            </w:pPr>
          </w:p>
          <w:p w:rsidR="00AE2B89" w:rsidRDefault="00AE2B89">
            <w:pPr>
              <w:pStyle w:val="TableContents"/>
              <w:spacing w:line="360" w:lineRule="auto"/>
              <w:jc w:val="center"/>
              <w:rPr>
                <w:rFonts w:ascii="Calibri" w:hAnsi="Calibri"/>
                <w:sz w:val="18"/>
                <w:szCs w:val="18"/>
                <w:shd w:val="clear" w:color="auto" w:fill="FFFFFF"/>
                <w:lang w:val="pl-PL"/>
              </w:rPr>
            </w:pPr>
          </w:p>
          <w:p w:rsidR="00AE2B89" w:rsidRDefault="00AE2B89">
            <w:pPr>
              <w:pStyle w:val="TableContents"/>
              <w:spacing w:line="360" w:lineRule="auto"/>
              <w:jc w:val="center"/>
              <w:rPr>
                <w:rFonts w:ascii="Calibri" w:hAnsi="Calibri"/>
                <w:sz w:val="18"/>
                <w:szCs w:val="18"/>
                <w:shd w:val="clear" w:color="auto" w:fill="FFFFFF"/>
                <w:lang w:val="pl-PL"/>
              </w:rPr>
            </w:pPr>
          </w:p>
          <w:p w:rsidR="00AE2B89" w:rsidRDefault="00D305F6">
            <w:pPr>
              <w:pStyle w:val="TableContents"/>
              <w:spacing w:line="360" w:lineRule="auto"/>
              <w:jc w:val="center"/>
              <w:rPr>
                <w:rFonts w:ascii="Calibri" w:hAnsi="Calibri"/>
                <w:sz w:val="18"/>
                <w:szCs w:val="18"/>
                <w:shd w:val="clear" w:color="auto" w:fill="FFFFFF"/>
                <w:lang w:val="pl-PL"/>
              </w:rPr>
            </w:pPr>
            <w:r>
              <w:rPr>
                <w:rFonts w:ascii="Calibri" w:hAnsi="Calibri"/>
                <w:sz w:val="18"/>
                <w:szCs w:val="18"/>
                <w:shd w:val="clear" w:color="auto" w:fill="FFFFFF"/>
                <w:lang w:val="pl-PL"/>
              </w:rPr>
              <w:t>.....................................................................................................................</w:t>
            </w:r>
          </w:p>
          <w:p w:rsidR="00AE2B89" w:rsidRDefault="00D305F6">
            <w:pPr>
              <w:pStyle w:val="TableContents"/>
              <w:spacing w:line="360" w:lineRule="auto"/>
              <w:jc w:val="center"/>
              <w:rPr>
                <w:rFonts w:ascii="Calibri" w:hAnsi="Calibri"/>
                <w:sz w:val="14"/>
                <w:szCs w:val="14"/>
                <w:shd w:val="clear" w:color="auto" w:fill="FFFFFF"/>
                <w:lang w:val="pl-PL"/>
              </w:rPr>
            </w:pPr>
            <w:proofErr w:type="gramStart"/>
            <w:r>
              <w:rPr>
                <w:rFonts w:ascii="Calibri" w:hAnsi="Calibri"/>
                <w:sz w:val="14"/>
                <w:szCs w:val="14"/>
                <w:shd w:val="clear" w:color="auto" w:fill="FFFFFF"/>
                <w:lang w:val="pl-PL"/>
              </w:rPr>
              <w:t>podpis</w:t>
            </w:r>
            <w:proofErr w:type="gramEnd"/>
            <w:r>
              <w:rPr>
                <w:rFonts w:ascii="Calibri" w:hAnsi="Calibri"/>
                <w:sz w:val="14"/>
                <w:szCs w:val="14"/>
                <w:shd w:val="clear" w:color="auto" w:fill="FFFFFF"/>
                <w:lang w:val="pl-PL"/>
              </w:rPr>
              <w:t xml:space="preserve"> administratora danych</w:t>
            </w:r>
          </w:p>
        </w:tc>
      </w:tr>
    </w:tbl>
    <w:p w:rsidR="00AE2B89" w:rsidRDefault="00AE2B89">
      <w:pPr>
        <w:suppressAutoHyphens w:val="0"/>
        <w:spacing w:line="360" w:lineRule="auto"/>
      </w:pPr>
    </w:p>
    <w:p w:rsidR="00AE2B89" w:rsidRDefault="00AE2B89">
      <w:pPr>
        <w:suppressAutoHyphens w:val="0"/>
        <w:spacing w:line="360" w:lineRule="auto"/>
      </w:pPr>
    </w:p>
    <w:p w:rsidR="00AE2B89" w:rsidRDefault="00AE2B89">
      <w:pPr>
        <w:suppressAutoHyphens w:val="0"/>
        <w:spacing w:line="360" w:lineRule="auto"/>
      </w:pPr>
    </w:p>
    <w:p w:rsidR="00AE2B89" w:rsidRDefault="00AE2B89">
      <w:pPr>
        <w:suppressAutoHyphens w:val="0"/>
        <w:spacing w:line="360" w:lineRule="auto"/>
      </w:pPr>
    </w:p>
    <w:p w:rsidR="00AE2B89" w:rsidRDefault="00AE2B89">
      <w:pPr>
        <w:suppressAutoHyphens w:val="0"/>
        <w:spacing w:line="360" w:lineRule="auto"/>
      </w:pPr>
    </w:p>
    <w:p w:rsidR="00AE2B89" w:rsidRDefault="00AE2B89">
      <w:pPr>
        <w:suppressAutoHyphens w:val="0"/>
        <w:spacing w:line="360" w:lineRule="auto"/>
      </w:pPr>
    </w:p>
    <w:p w:rsidR="00AE2B89" w:rsidRDefault="00AE2B89">
      <w:pPr>
        <w:suppressAutoHyphens w:val="0"/>
        <w:spacing w:line="360" w:lineRule="auto"/>
      </w:pPr>
    </w:p>
    <w:p w:rsidR="00AE2B89" w:rsidRDefault="00AE2B89">
      <w:pPr>
        <w:suppressAutoHyphens w:val="0"/>
        <w:spacing w:line="360" w:lineRule="auto"/>
      </w:pPr>
    </w:p>
    <w:tbl>
      <w:tblPr>
        <w:tblW w:w="8784" w:type="dxa"/>
        <w:tblLayout w:type="fixed"/>
        <w:tblCellMar>
          <w:left w:w="10" w:type="dxa"/>
          <w:right w:w="10" w:type="dxa"/>
        </w:tblCellMar>
        <w:tblLook w:val="0000" w:firstRow="0" w:lastRow="0" w:firstColumn="0" w:lastColumn="0" w:noHBand="0" w:noVBand="0"/>
      </w:tblPr>
      <w:tblGrid>
        <w:gridCol w:w="523"/>
        <w:gridCol w:w="8261"/>
      </w:tblGrid>
      <w:tr w:rsidR="007D3992" w:rsidTr="007D3992">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LP</w:t>
            </w:r>
          </w:p>
        </w:tc>
        <w:tc>
          <w:tcPr>
            <w:tcW w:w="8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SPIS TREŚCI</w:t>
            </w:r>
          </w:p>
        </w:tc>
      </w:tr>
      <w:tr w:rsidR="007D3992" w:rsidTr="007D3992">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8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Cel</w:t>
            </w:r>
          </w:p>
        </w:tc>
      </w:tr>
      <w:tr w:rsidR="007D3992" w:rsidTr="007D3992">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8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Zakres stosowania</w:t>
            </w:r>
          </w:p>
        </w:tc>
      </w:tr>
      <w:tr w:rsidR="007D3992" w:rsidTr="007D3992">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8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Definicje</w:t>
            </w:r>
          </w:p>
        </w:tc>
      </w:tr>
      <w:tr w:rsidR="007D3992" w:rsidTr="007D3992">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8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Rozpoznanie i reagowanie</w:t>
            </w:r>
          </w:p>
        </w:tc>
      </w:tr>
      <w:tr w:rsidR="007D3992" w:rsidTr="007D3992">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8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Bezpieczne relacje między personelem a uczniem</w:t>
            </w:r>
          </w:p>
        </w:tc>
      </w:tr>
      <w:tr w:rsidR="007D3992" w:rsidTr="007D3992">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8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Procedury interwencji w przypadku krzywdzenia dziecka</w:t>
            </w:r>
          </w:p>
        </w:tc>
      </w:tr>
      <w:tr w:rsidR="007D3992" w:rsidTr="007D3992">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8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Procedury postępowania w przypadku agresji w szkole</w:t>
            </w:r>
          </w:p>
        </w:tc>
      </w:tr>
      <w:tr w:rsidR="007D3992" w:rsidTr="007D3992">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8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Procedury postępowania w przypadku podejrzenia, gdy dziecko jest krzywdzone przez pracownika szkoły</w:t>
            </w:r>
          </w:p>
        </w:tc>
      </w:tr>
      <w:tr w:rsidR="007D3992" w:rsidTr="007D3992">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8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Rekrutacja nowych pracowników</w:t>
            </w:r>
          </w:p>
        </w:tc>
      </w:tr>
      <w:tr w:rsidR="007D3992" w:rsidTr="007D3992">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8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Wdrożenie Polityki ochrony dzieci oraz monitoring</w:t>
            </w:r>
          </w:p>
        </w:tc>
      </w:tr>
      <w:tr w:rsidR="007D3992" w:rsidTr="007D3992">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8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 xml:space="preserve">Procedura bezpiecznego korzystania z Internetu, urządzeń elektronicznych </w:t>
            </w:r>
            <w:r w:rsidR="00150B9D">
              <w:rPr>
                <w:rFonts w:ascii="Times New Roman" w:hAnsi="Times New Roman" w:cs="Times New Roman"/>
                <w:sz w:val="24"/>
                <w:szCs w:val="24"/>
              </w:rPr>
              <w:br/>
            </w:r>
            <w:r>
              <w:rPr>
                <w:rFonts w:ascii="Times New Roman" w:hAnsi="Times New Roman" w:cs="Times New Roman"/>
                <w:sz w:val="24"/>
                <w:szCs w:val="24"/>
              </w:rPr>
              <w:t xml:space="preserve">i reagowania w przypadku stwierdzenia lub podejrzenia </w:t>
            </w:r>
            <w:proofErr w:type="spellStart"/>
            <w:r>
              <w:rPr>
                <w:rFonts w:ascii="Times New Roman" w:hAnsi="Times New Roman" w:cs="Times New Roman"/>
                <w:sz w:val="24"/>
                <w:szCs w:val="24"/>
              </w:rPr>
              <w:t>cyberprzemocy</w:t>
            </w:r>
            <w:proofErr w:type="spellEnd"/>
          </w:p>
        </w:tc>
      </w:tr>
      <w:tr w:rsidR="007D3992" w:rsidTr="007D3992">
        <w:trPr>
          <w:trHeight w:val="18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8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3992" w:rsidRDefault="007D3992">
            <w:pPr>
              <w:pStyle w:val="ContentsHeading"/>
              <w:tabs>
                <w:tab w:val="right" w:leader="dot" w:pos="9406"/>
              </w:tabs>
              <w:spacing w:line="360" w:lineRule="auto"/>
              <w:rPr>
                <w:rFonts w:ascii="Times New Roman" w:hAnsi="Times New Roman" w:cs="Times New Roman"/>
                <w:sz w:val="24"/>
                <w:szCs w:val="24"/>
              </w:rPr>
            </w:pPr>
            <w:r>
              <w:rPr>
                <w:rFonts w:ascii="Times New Roman" w:hAnsi="Times New Roman" w:cs="Times New Roman"/>
                <w:sz w:val="24"/>
                <w:szCs w:val="24"/>
              </w:rPr>
              <w:t>Załączniki</w:t>
            </w:r>
          </w:p>
        </w:tc>
      </w:tr>
    </w:tbl>
    <w:p w:rsidR="00AE2B89" w:rsidRDefault="00AE2B89">
      <w:pPr>
        <w:pStyle w:val="Akapitzlist"/>
        <w:pageBreakBefore/>
        <w:suppressAutoHyphens w:val="0"/>
        <w:spacing w:line="360" w:lineRule="auto"/>
      </w:pPr>
    </w:p>
    <w:p w:rsidR="00AE2B89" w:rsidRPr="00150B9D" w:rsidRDefault="00D305F6">
      <w:pPr>
        <w:pStyle w:val="Akapitzlist"/>
        <w:numPr>
          <w:ilvl w:val="0"/>
          <w:numId w:val="1"/>
        </w:numPr>
        <w:suppressAutoHyphens w:val="0"/>
        <w:spacing w:line="360" w:lineRule="auto"/>
        <w:rPr>
          <w:rFonts w:cs="Times New Roman"/>
          <w:b/>
        </w:rPr>
      </w:pPr>
      <w:r w:rsidRPr="00150B9D">
        <w:rPr>
          <w:rFonts w:cs="Times New Roman"/>
          <w:b/>
        </w:rPr>
        <w:t>Cel</w:t>
      </w:r>
    </w:p>
    <w:p w:rsidR="00AE2B89" w:rsidRDefault="00D305F6">
      <w:pPr>
        <w:pStyle w:val="Akapitzlist"/>
        <w:numPr>
          <w:ilvl w:val="1"/>
          <w:numId w:val="1"/>
        </w:numPr>
        <w:suppressAutoHyphens w:val="0"/>
        <w:spacing w:line="360" w:lineRule="auto"/>
        <w:rPr>
          <w:rFonts w:cs="Times New Roman"/>
        </w:rPr>
      </w:pPr>
      <w:r>
        <w:rPr>
          <w:rFonts w:cs="Times New Roman"/>
        </w:rPr>
        <w:t>Celem niniejszego dokumentu jest:</w:t>
      </w:r>
    </w:p>
    <w:p w:rsidR="00AE2B89" w:rsidRDefault="00D305F6">
      <w:pPr>
        <w:pStyle w:val="Akapitzlist"/>
        <w:numPr>
          <w:ilvl w:val="0"/>
          <w:numId w:val="2"/>
        </w:numPr>
        <w:suppressAutoHyphens w:val="0"/>
        <w:spacing w:line="360" w:lineRule="auto"/>
      </w:pPr>
      <w:r>
        <w:rPr>
          <w:rFonts w:cs="Times New Roman"/>
        </w:rPr>
        <w:t xml:space="preserve">ochrona dzieci oraz uświadamianie pracowników, współpracowników oraz personelu </w:t>
      </w:r>
      <w:r>
        <w:rPr>
          <w:rFonts w:cs="Times New Roman"/>
          <w:shd w:val="clear" w:color="auto" w:fill="FFFFFF"/>
        </w:rPr>
        <w:t>Zespołu Szkół Menedżerskich spółka z ograniczoną odpowiedzialnością</w:t>
      </w:r>
      <w:r>
        <w:rPr>
          <w:rFonts w:cs="Times New Roman"/>
        </w:rPr>
        <w:t xml:space="preserve">, zwanej dalej: </w:t>
      </w:r>
      <w:proofErr w:type="gramStart"/>
      <w:r>
        <w:rPr>
          <w:rFonts w:cs="Times New Roman"/>
        </w:rPr>
        <w:t>ZSM,  na</w:t>
      </w:r>
      <w:proofErr w:type="gramEnd"/>
      <w:r>
        <w:rPr>
          <w:rFonts w:cs="Times New Roman"/>
        </w:rPr>
        <w:t xml:space="preserve"> to jak ważne jest </w:t>
      </w:r>
      <w:r>
        <w:t>podejmowanie działań zmierzających do ochrony dzieci przed krzywdzeniem.</w:t>
      </w:r>
    </w:p>
    <w:p w:rsidR="00AE2B89" w:rsidRDefault="00D305F6">
      <w:pPr>
        <w:pStyle w:val="Akapitzlist"/>
        <w:numPr>
          <w:ilvl w:val="0"/>
          <w:numId w:val="2"/>
        </w:numPr>
        <w:suppressAutoHyphens w:val="0"/>
        <w:spacing w:line="360" w:lineRule="auto"/>
      </w:pPr>
      <w:proofErr w:type="gramStart"/>
      <w:r>
        <w:t>określenie</w:t>
      </w:r>
      <w:proofErr w:type="gramEnd"/>
      <w:r>
        <w:t xml:space="preserve"> i wskazanie zakresów obowiązków osób odpowiedzialnych za bezpi</w:t>
      </w:r>
      <w:r>
        <w:t>e</w:t>
      </w:r>
      <w:r>
        <w:t xml:space="preserve">czeństwo dzieci znajdujących się pod opieką </w:t>
      </w:r>
      <w:r>
        <w:rPr>
          <w:rFonts w:cs="Times New Roman"/>
        </w:rPr>
        <w:t>ZSM</w:t>
      </w:r>
      <w:r>
        <w:t>;</w:t>
      </w:r>
    </w:p>
    <w:p w:rsidR="00AE2B89" w:rsidRDefault="00D305F6">
      <w:pPr>
        <w:pStyle w:val="Akapitzlist"/>
        <w:numPr>
          <w:ilvl w:val="0"/>
          <w:numId w:val="2"/>
        </w:numPr>
        <w:suppressAutoHyphens w:val="0"/>
        <w:spacing w:line="360" w:lineRule="auto"/>
      </w:pPr>
      <w:proofErr w:type="gramStart"/>
      <w:r>
        <w:t>podejmowanie</w:t>
      </w:r>
      <w:proofErr w:type="gramEnd"/>
      <w:r>
        <w:t xml:space="preserve"> odpowiedniej interwencji w przypadku podejrzenia krzywdzenia dzieci i/lub bezpośredniego zagrożenia zdrowia i życia podopiecznego;</w:t>
      </w:r>
    </w:p>
    <w:p w:rsidR="00AE2B89" w:rsidRDefault="00D305F6">
      <w:pPr>
        <w:pStyle w:val="Akapitzlist"/>
        <w:numPr>
          <w:ilvl w:val="0"/>
          <w:numId w:val="2"/>
        </w:numPr>
        <w:suppressAutoHyphens w:val="0"/>
        <w:spacing w:line="360" w:lineRule="auto"/>
      </w:pPr>
      <w:proofErr w:type="gramStart"/>
      <w:r>
        <w:t>określenie</w:t>
      </w:r>
      <w:proofErr w:type="gramEnd"/>
      <w:r>
        <w:t xml:space="preserve"> działań: edukacyjnych oraz profilaktycznych, a także interwencyjnych mających na celu zapewnienie dzieciom bezpieczeństwa;</w:t>
      </w:r>
    </w:p>
    <w:p w:rsidR="00AE2B89" w:rsidRDefault="00D305F6">
      <w:pPr>
        <w:pStyle w:val="Akapitzlist"/>
        <w:numPr>
          <w:ilvl w:val="0"/>
          <w:numId w:val="2"/>
        </w:numPr>
        <w:suppressAutoHyphens w:val="0"/>
        <w:spacing w:line="360" w:lineRule="auto"/>
      </w:pPr>
      <w:proofErr w:type="gramStart"/>
      <w:r>
        <w:t>respektowanie</w:t>
      </w:r>
      <w:proofErr w:type="gramEnd"/>
      <w:r>
        <w:t xml:space="preserve"> praw dziecka i ciągłe uczenie się personelu na temat przeciwdziałania oraz zapobiegania wyrządzania krzywdy dzieciom;</w:t>
      </w:r>
    </w:p>
    <w:p w:rsidR="00AE2B89" w:rsidRDefault="00D305F6">
      <w:pPr>
        <w:pStyle w:val="Akapitzlist"/>
        <w:numPr>
          <w:ilvl w:val="0"/>
          <w:numId w:val="2"/>
        </w:numPr>
        <w:suppressAutoHyphens w:val="0"/>
        <w:spacing w:line="360" w:lineRule="auto"/>
      </w:pPr>
      <w:proofErr w:type="gramStart"/>
      <w:r>
        <w:t>ochrona</w:t>
      </w:r>
      <w:proofErr w:type="gramEnd"/>
      <w:r>
        <w:t xml:space="preserve"> dzieci przed przemocą ze strony osób dorosłych (rodziców, opiekunów, pr</w:t>
      </w:r>
      <w:r>
        <w:t>a</w:t>
      </w:r>
      <w:r>
        <w:t>cowników placówki) oraz rówieśników.</w:t>
      </w:r>
    </w:p>
    <w:p w:rsidR="007D3992" w:rsidRDefault="007D3992" w:rsidP="007D3992">
      <w:pPr>
        <w:pStyle w:val="Akapitzlist"/>
        <w:suppressAutoHyphens w:val="0"/>
        <w:spacing w:line="360" w:lineRule="auto"/>
      </w:pPr>
    </w:p>
    <w:p w:rsidR="00AE2B89" w:rsidRDefault="00D305F6">
      <w:pPr>
        <w:pStyle w:val="Textbody"/>
        <w:numPr>
          <w:ilvl w:val="1"/>
          <w:numId w:val="1"/>
        </w:numPr>
        <w:spacing w:after="0" w:line="360" w:lineRule="auto"/>
        <w:jc w:val="both"/>
      </w:pPr>
      <w:r>
        <w:rPr>
          <w:rFonts w:cs="Times New Roman"/>
          <w:shd w:val="clear" w:color="auto" w:fill="FFFFFF"/>
          <w:lang w:val="pl-PL"/>
        </w:rPr>
        <w:t xml:space="preserve"> Polityka ochrony dzieci jest częścią standardów i procedur wdrożonych w ZSM, które mają zapobiegać wyrządzaniu krzywdy dzieciom.</w:t>
      </w:r>
    </w:p>
    <w:p w:rsidR="00AE2B89" w:rsidRDefault="00D305F6">
      <w:pPr>
        <w:pStyle w:val="Textbody"/>
        <w:numPr>
          <w:ilvl w:val="1"/>
          <w:numId w:val="1"/>
        </w:numPr>
        <w:spacing w:after="0" w:line="360" w:lineRule="auto"/>
        <w:jc w:val="both"/>
      </w:pPr>
      <w:r>
        <w:rPr>
          <w:rFonts w:cs="Times New Roman"/>
          <w:shd w:val="clear" w:color="auto" w:fill="FFFFFF"/>
          <w:lang w:val="pl-PL"/>
        </w:rPr>
        <w:t>Zarządzanie bezpieczeństwem dzieci jest pojęciem obejmującym zasady zarządzania systemem chroniącym dzieci oraz sposoby reagowania na krzywdę. Zapewnienie odpowiedniej wiedzy zarządzających i personelu ZSM w zakresie pojawiających się nowych zagrożeń jest kolejnym elementem zapewnienia bezpieczeństwa.</w:t>
      </w:r>
    </w:p>
    <w:p w:rsidR="00AE2B89" w:rsidRDefault="00D305F6">
      <w:pPr>
        <w:pStyle w:val="Textbody"/>
        <w:numPr>
          <w:ilvl w:val="1"/>
          <w:numId w:val="1"/>
        </w:numPr>
        <w:spacing w:after="0" w:line="360" w:lineRule="auto"/>
        <w:jc w:val="both"/>
        <w:rPr>
          <w:rFonts w:cs="Times New Roman"/>
          <w:shd w:val="clear" w:color="auto" w:fill="FFFFFF"/>
          <w:lang w:val="pl-PL"/>
        </w:rPr>
      </w:pPr>
      <w:r>
        <w:rPr>
          <w:rFonts w:cs="Times New Roman"/>
          <w:shd w:val="clear" w:color="auto" w:fill="FFFFFF"/>
          <w:lang w:val="pl-PL"/>
        </w:rPr>
        <w:t>Zastosowanie niniejszej Polityki ochrony dzieci powinno zapewnić bezpieczeństwo dzieciom, a także ujednolicić procedury postępowania na wypadek zdarzenia.</w:t>
      </w:r>
    </w:p>
    <w:p w:rsidR="00AE2B89" w:rsidRDefault="00D305F6">
      <w:pPr>
        <w:pStyle w:val="Textbody"/>
        <w:numPr>
          <w:ilvl w:val="1"/>
          <w:numId w:val="1"/>
        </w:numPr>
        <w:spacing w:after="0" w:line="360" w:lineRule="auto"/>
        <w:jc w:val="both"/>
        <w:rPr>
          <w:rFonts w:cs="Times New Roman"/>
          <w:shd w:val="clear" w:color="auto" w:fill="FFFFFF"/>
          <w:lang w:val="pl-PL"/>
        </w:rPr>
      </w:pPr>
      <w:r>
        <w:rPr>
          <w:rFonts w:cs="Times New Roman"/>
          <w:shd w:val="clear" w:color="auto" w:fill="FFFFFF"/>
          <w:lang w:val="pl-PL"/>
        </w:rPr>
        <w:t>Polityka ochrony dzieci jest jednocześnie dokumentem określającym zadania osób funkcyjnych, pracowników oraz pracowników i współpracowników podmiotów trzecich, które na mocy zawartych umów mają kontakt z dziećmi.</w:t>
      </w:r>
    </w:p>
    <w:p w:rsidR="004546E4" w:rsidRDefault="004546E4" w:rsidP="004546E4">
      <w:pPr>
        <w:pStyle w:val="Textbody"/>
        <w:spacing w:after="0" w:line="360" w:lineRule="auto"/>
        <w:jc w:val="both"/>
        <w:rPr>
          <w:rFonts w:cs="Times New Roman"/>
          <w:shd w:val="clear" w:color="auto" w:fill="FFFFFF"/>
          <w:lang w:val="pl-PL"/>
        </w:rPr>
      </w:pPr>
    </w:p>
    <w:p w:rsidR="004546E4" w:rsidRDefault="004546E4" w:rsidP="004546E4">
      <w:pPr>
        <w:pStyle w:val="Textbody"/>
        <w:spacing w:after="0" w:line="360" w:lineRule="auto"/>
        <w:jc w:val="both"/>
        <w:rPr>
          <w:rFonts w:cs="Times New Roman"/>
          <w:shd w:val="clear" w:color="auto" w:fill="FFFFFF"/>
          <w:lang w:val="pl-PL"/>
        </w:rPr>
      </w:pPr>
    </w:p>
    <w:p w:rsidR="004546E4" w:rsidRDefault="004546E4" w:rsidP="004546E4">
      <w:pPr>
        <w:pStyle w:val="Textbody"/>
        <w:spacing w:after="0" w:line="360" w:lineRule="auto"/>
        <w:jc w:val="both"/>
        <w:rPr>
          <w:rFonts w:cs="Times New Roman"/>
          <w:shd w:val="clear" w:color="auto" w:fill="FFFFFF"/>
          <w:lang w:val="pl-PL"/>
        </w:rPr>
      </w:pPr>
    </w:p>
    <w:p w:rsidR="004546E4" w:rsidRDefault="004546E4" w:rsidP="004546E4">
      <w:pPr>
        <w:pStyle w:val="Textbody"/>
        <w:spacing w:after="0" w:line="360" w:lineRule="auto"/>
        <w:jc w:val="both"/>
        <w:rPr>
          <w:rFonts w:cs="Times New Roman"/>
          <w:shd w:val="clear" w:color="auto" w:fill="FFFFFF"/>
          <w:lang w:val="pl-PL"/>
        </w:rPr>
      </w:pPr>
    </w:p>
    <w:p w:rsidR="00AE2B89" w:rsidRPr="00150B9D" w:rsidRDefault="00D305F6">
      <w:pPr>
        <w:pStyle w:val="Akapitzlist"/>
        <w:numPr>
          <w:ilvl w:val="0"/>
          <w:numId w:val="1"/>
        </w:numPr>
        <w:suppressAutoHyphens w:val="0"/>
        <w:spacing w:line="360" w:lineRule="auto"/>
        <w:rPr>
          <w:rFonts w:cs="Times New Roman"/>
          <w:b/>
        </w:rPr>
      </w:pPr>
      <w:r w:rsidRPr="00150B9D">
        <w:rPr>
          <w:rFonts w:cs="Times New Roman"/>
          <w:b/>
        </w:rPr>
        <w:lastRenderedPageBreak/>
        <w:t>Zakres stosowania</w:t>
      </w:r>
    </w:p>
    <w:p w:rsidR="00AE2B89" w:rsidRDefault="00D305F6">
      <w:pPr>
        <w:pStyle w:val="Textbody"/>
        <w:numPr>
          <w:ilvl w:val="1"/>
          <w:numId w:val="1"/>
        </w:numPr>
        <w:spacing w:after="0" w:line="360" w:lineRule="auto"/>
        <w:jc w:val="both"/>
      </w:pPr>
      <w:r>
        <w:rPr>
          <w:rFonts w:cs="Times New Roman"/>
          <w:shd w:val="clear" w:color="auto" w:fill="FFFFFF"/>
          <w:lang w:val="pl-PL"/>
        </w:rPr>
        <w:t xml:space="preserve">Polityka ochrony dzieci obowiązuje w szkole od 06.03.2024 </w:t>
      </w:r>
      <w:proofErr w:type="gramStart"/>
      <w:r>
        <w:rPr>
          <w:rFonts w:cs="Times New Roman"/>
          <w:shd w:val="clear" w:color="auto" w:fill="FFFFFF"/>
          <w:lang w:val="pl-PL"/>
        </w:rPr>
        <w:t>i</w:t>
      </w:r>
      <w:proofErr w:type="gramEnd"/>
      <w:r>
        <w:rPr>
          <w:rFonts w:cs="Times New Roman"/>
          <w:shd w:val="clear" w:color="auto" w:fill="FFFFFF"/>
          <w:lang w:val="pl-PL"/>
        </w:rPr>
        <w:t xml:space="preserve"> stosują się do niej wszystkie osoby zatrudnione na umowę o pracę, stażyści, praktyk</w:t>
      </w:r>
      <w:r>
        <w:rPr>
          <w:rFonts w:cs="Times New Roman"/>
          <w:color w:val="000000"/>
          <w:shd w:val="clear" w:color="auto" w:fill="FFFFFF"/>
          <w:lang w:val="pl-PL"/>
        </w:rPr>
        <w:t>anci, wolontariusze oraz osoby realizujące zadania na podstawie podpisanej umowy cywilnoprawnej.</w:t>
      </w:r>
    </w:p>
    <w:p w:rsidR="00AE2B89" w:rsidRDefault="00D305F6">
      <w:pPr>
        <w:pStyle w:val="Textbody"/>
        <w:numPr>
          <w:ilvl w:val="1"/>
          <w:numId w:val="1"/>
        </w:numPr>
        <w:spacing w:after="0" w:line="360" w:lineRule="auto"/>
        <w:jc w:val="both"/>
        <w:rPr>
          <w:rFonts w:cs="Times New Roman"/>
          <w:shd w:val="clear" w:color="auto" w:fill="FFFFFF"/>
          <w:lang w:val="pl-PL"/>
        </w:rPr>
      </w:pPr>
      <w:r>
        <w:rPr>
          <w:rFonts w:cs="Times New Roman"/>
          <w:shd w:val="clear" w:color="auto" w:fill="FFFFFF"/>
          <w:lang w:val="pl-PL"/>
        </w:rPr>
        <w:t>Polityka w swoim zakresie odnosi się:</w:t>
      </w:r>
    </w:p>
    <w:p w:rsidR="00AE2B89" w:rsidRDefault="00D305F6">
      <w:pPr>
        <w:pStyle w:val="Textbody"/>
        <w:numPr>
          <w:ilvl w:val="0"/>
          <w:numId w:val="3"/>
        </w:numPr>
        <w:spacing w:after="0" w:line="360" w:lineRule="auto"/>
        <w:jc w:val="both"/>
        <w:rPr>
          <w:rFonts w:cs="Times New Roman"/>
          <w:shd w:val="clear" w:color="auto" w:fill="FFFFFF"/>
          <w:lang w:val="pl-PL"/>
        </w:rPr>
      </w:pPr>
      <w:proofErr w:type="gramStart"/>
      <w:r>
        <w:rPr>
          <w:rFonts w:cs="Times New Roman"/>
          <w:shd w:val="clear" w:color="auto" w:fill="FFFFFF"/>
          <w:lang w:val="pl-PL"/>
        </w:rPr>
        <w:t>do</w:t>
      </w:r>
      <w:proofErr w:type="gramEnd"/>
      <w:r>
        <w:rPr>
          <w:rFonts w:cs="Times New Roman"/>
          <w:shd w:val="clear" w:color="auto" w:fill="FFFFFF"/>
          <w:lang w:val="pl-PL"/>
        </w:rPr>
        <w:t xml:space="preserve"> dzieci, które znajdują się pod opieką osoby pełnoletniej;</w:t>
      </w:r>
    </w:p>
    <w:p w:rsidR="00AE2B89" w:rsidRDefault="00D305F6">
      <w:pPr>
        <w:pStyle w:val="Textbody"/>
        <w:numPr>
          <w:ilvl w:val="0"/>
          <w:numId w:val="3"/>
        </w:numPr>
        <w:spacing w:after="0" w:line="360" w:lineRule="auto"/>
        <w:jc w:val="both"/>
        <w:rPr>
          <w:rFonts w:cs="Times New Roman"/>
          <w:shd w:val="clear" w:color="auto" w:fill="FFFFFF"/>
          <w:lang w:val="pl-PL"/>
        </w:rPr>
      </w:pPr>
      <w:proofErr w:type="gramStart"/>
      <w:r>
        <w:rPr>
          <w:rFonts w:cs="Times New Roman"/>
          <w:shd w:val="clear" w:color="auto" w:fill="FFFFFF"/>
          <w:lang w:val="pl-PL"/>
        </w:rPr>
        <w:t>do</w:t>
      </w:r>
      <w:proofErr w:type="gramEnd"/>
      <w:r>
        <w:rPr>
          <w:rFonts w:cs="Times New Roman"/>
          <w:shd w:val="clear" w:color="auto" w:fill="FFFFFF"/>
          <w:lang w:val="pl-PL"/>
        </w:rPr>
        <w:t xml:space="preserve"> osób pełnoletnich, które sprawują pieczę nad dzieckiem.</w:t>
      </w:r>
    </w:p>
    <w:p w:rsidR="00AE2B89" w:rsidRDefault="00D305F6">
      <w:pPr>
        <w:pStyle w:val="Textbody"/>
        <w:numPr>
          <w:ilvl w:val="1"/>
          <w:numId w:val="1"/>
        </w:numPr>
        <w:spacing w:after="0" w:line="360" w:lineRule="auto"/>
        <w:jc w:val="both"/>
        <w:rPr>
          <w:rFonts w:cs="Times New Roman"/>
          <w:shd w:val="clear" w:color="auto" w:fill="FFFFFF"/>
          <w:lang w:val="pl-PL"/>
        </w:rPr>
      </w:pPr>
      <w:r>
        <w:rPr>
          <w:rFonts w:cs="Times New Roman"/>
          <w:shd w:val="clear" w:color="auto" w:fill="FFFFFF"/>
          <w:lang w:val="pl-PL"/>
        </w:rPr>
        <w:t>Dla skutecznej realizacji Polityki ochrony dzieci krzywdzonych zapewnia się:</w:t>
      </w:r>
    </w:p>
    <w:p w:rsidR="00AE2B89" w:rsidRDefault="00D305F6">
      <w:pPr>
        <w:pStyle w:val="Textbody"/>
        <w:numPr>
          <w:ilvl w:val="1"/>
          <w:numId w:val="4"/>
        </w:numPr>
        <w:spacing w:after="0" w:line="360" w:lineRule="auto"/>
        <w:jc w:val="both"/>
        <w:rPr>
          <w:rFonts w:cs="Times New Roman"/>
          <w:shd w:val="clear" w:color="auto" w:fill="FFFFFF"/>
          <w:lang w:val="pl-PL"/>
        </w:rPr>
      </w:pPr>
      <w:proofErr w:type="gramStart"/>
      <w:r>
        <w:rPr>
          <w:rFonts w:cs="Times New Roman"/>
          <w:shd w:val="clear" w:color="auto" w:fill="FFFFFF"/>
          <w:lang w:val="pl-PL"/>
        </w:rPr>
        <w:t>szkolenia</w:t>
      </w:r>
      <w:proofErr w:type="gramEnd"/>
      <w:r>
        <w:rPr>
          <w:rFonts w:cs="Times New Roman"/>
          <w:shd w:val="clear" w:color="auto" w:fill="FFFFFF"/>
          <w:lang w:val="pl-PL"/>
        </w:rPr>
        <w:t xml:space="preserve"> w zakresie dbania o bezpieczeństwo dzieci,</w:t>
      </w:r>
    </w:p>
    <w:p w:rsidR="00AE2B89" w:rsidRDefault="00D305F6">
      <w:pPr>
        <w:pStyle w:val="Textbody"/>
        <w:numPr>
          <w:ilvl w:val="1"/>
          <w:numId w:val="4"/>
        </w:numPr>
        <w:spacing w:after="0" w:line="360" w:lineRule="auto"/>
        <w:jc w:val="both"/>
      </w:pPr>
      <w:proofErr w:type="gramStart"/>
      <w:r>
        <w:rPr>
          <w:rFonts w:cs="Times New Roman"/>
          <w:shd w:val="clear" w:color="auto" w:fill="FFFFFF"/>
          <w:lang w:val="pl-PL"/>
        </w:rPr>
        <w:t>okresowe</w:t>
      </w:r>
      <w:proofErr w:type="gramEnd"/>
      <w:r>
        <w:rPr>
          <w:rFonts w:cs="Times New Roman"/>
          <w:shd w:val="clear" w:color="auto" w:fill="FFFFFF"/>
          <w:lang w:val="pl-PL"/>
        </w:rPr>
        <w:t xml:space="preserve"> szacowanie ryzyka zagrożeń</w:t>
      </w:r>
      <w:r>
        <w:rPr>
          <w:rFonts w:cs="Times New Roman"/>
          <w:color w:val="000000"/>
          <w:shd w:val="clear" w:color="auto" w:fill="FFFFFF"/>
          <w:lang w:val="pl-PL"/>
        </w:rPr>
        <w:t>,</w:t>
      </w:r>
    </w:p>
    <w:p w:rsidR="00AE2B89" w:rsidRDefault="00D305F6">
      <w:pPr>
        <w:pStyle w:val="Textbody"/>
        <w:numPr>
          <w:ilvl w:val="1"/>
          <w:numId w:val="4"/>
        </w:numPr>
        <w:spacing w:after="0" w:line="360" w:lineRule="auto"/>
        <w:jc w:val="both"/>
        <w:rPr>
          <w:rFonts w:cs="Times New Roman"/>
          <w:shd w:val="clear" w:color="auto" w:fill="FFFFFF"/>
          <w:lang w:val="pl-PL"/>
        </w:rPr>
      </w:pPr>
      <w:proofErr w:type="gramStart"/>
      <w:r>
        <w:rPr>
          <w:rFonts w:cs="Times New Roman"/>
          <w:shd w:val="clear" w:color="auto" w:fill="FFFFFF"/>
          <w:lang w:val="pl-PL"/>
        </w:rPr>
        <w:t>kontrolę</w:t>
      </w:r>
      <w:proofErr w:type="gramEnd"/>
      <w:r>
        <w:rPr>
          <w:rFonts w:cs="Times New Roman"/>
          <w:shd w:val="clear" w:color="auto" w:fill="FFFFFF"/>
          <w:lang w:val="pl-PL"/>
        </w:rPr>
        <w:t>, monitoring i nadzór nad codziennym stosowaniem Polityki,</w:t>
      </w:r>
    </w:p>
    <w:p w:rsidR="00AE2B89" w:rsidRDefault="00D305F6">
      <w:pPr>
        <w:pStyle w:val="Textbody"/>
        <w:numPr>
          <w:ilvl w:val="1"/>
          <w:numId w:val="4"/>
        </w:numPr>
        <w:spacing w:after="0" w:line="360" w:lineRule="auto"/>
        <w:jc w:val="both"/>
        <w:rPr>
          <w:rFonts w:cs="Times New Roman"/>
          <w:shd w:val="clear" w:color="auto" w:fill="FFFFFF"/>
          <w:lang w:val="pl-PL"/>
        </w:rPr>
      </w:pPr>
      <w:proofErr w:type="gramStart"/>
      <w:r>
        <w:rPr>
          <w:rFonts w:cs="Times New Roman"/>
          <w:shd w:val="clear" w:color="auto" w:fill="FFFFFF"/>
          <w:lang w:val="pl-PL"/>
        </w:rPr>
        <w:t>monitorowanie</w:t>
      </w:r>
      <w:proofErr w:type="gramEnd"/>
      <w:r>
        <w:rPr>
          <w:rFonts w:cs="Times New Roman"/>
          <w:shd w:val="clear" w:color="auto" w:fill="FFFFFF"/>
          <w:lang w:val="pl-PL"/>
        </w:rPr>
        <w:t xml:space="preserve"> zastosowanych środków ochrony dzieci,</w:t>
      </w:r>
    </w:p>
    <w:p w:rsidR="00AE2B89" w:rsidRDefault="00D305F6">
      <w:pPr>
        <w:pStyle w:val="Textbody"/>
        <w:numPr>
          <w:ilvl w:val="1"/>
          <w:numId w:val="4"/>
        </w:numPr>
        <w:spacing w:after="0" w:line="360" w:lineRule="auto"/>
        <w:jc w:val="both"/>
        <w:rPr>
          <w:rFonts w:cs="Times New Roman"/>
          <w:shd w:val="clear" w:color="auto" w:fill="FFFFFF"/>
          <w:lang w:val="pl-PL"/>
        </w:rPr>
      </w:pPr>
      <w:proofErr w:type="gramStart"/>
      <w:r>
        <w:rPr>
          <w:rFonts w:cs="Times New Roman"/>
          <w:shd w:val="clear" w:color="auto" w:fill="FFFFFF"/>
          <w:lang w:val="pl-PL"/>
        </w:rPr>
        <w:t>możliwość</w:t>
      </w:r>
      <w:proofErr w:type="gramEnd"/>
      <w:r>
        <w:rPr>
          <w:rFonts w:cs="Times New Roman"/>
          <w:shd w:val="clear" w:color="auto" w:fill="FFFFFF"/>
          <w:lang w:val="pl-PL"/>
        </w:rPr>
        <w:t xml:space="preserve"> realizacji wytycznych zawartych w Ustawie z dnia 28 lipca 2023 r. o zmianie ustawy - Kodeks rodzinny i opiekuńczy oraz niektórych innych ustaw oraz Ustawie z dnia 13 maja 2016 r. o przeciwdziałaniu zagrożeniom przestępczością na tle seksualnym,</w:t>
      </w:r>
    </w:p>
    <w:p w:rsidR="00AE2B89" w:rsidRDefault="00D305F6">
      <w:pPr>
        <w:pStyle w:val="Textbody"/>
        <w:numPr>
          <w:ilvl w:val="1"/>
          <w:numId w:val="4"/>
        </w:numPr>
        <w:spacing w:after="0" w:line="360" w:lineRule="auto"/>
        <w:jc w:val="both"/>
        <w:rPr>
          <w:rFonts w:cs="Times New Roman"/>
          <w:shd w:val="clear" w:color="auto" w:fill="FFFFFF"/>
          <w:lang w:val="pl-PL"/>
        </w:rPr>
      </w:pPr>
      <w:proofErr w:type="gramStart"/>
      <w:r>
        <w:rPr>
          <w:rFonts w:cs="Times New Roman"/>
          <w:shd w:val="clear" w:color="auto" w:fill="FFFFFF"/>
          <w:lang w:val="pl-PL"/>
        </w:rPr>
        <w:t>wdrożenie</w:t>
      </w:r>
      <w:proofErr w:type="gramEnd"/>
      <w:r>
        <w:rPr>
          <w:rFonts w:cs="Times New Roman"/>
          <w:shd w:val="clear" w:color="auto" w:fill="FFFFFF"/>
          <w:lang w:val="pl-PL"/>
        </w:rPr>
        <w:t xml:space="preserve"> odpowiednich środków zapobiegawczych obniżających ryzyko zdarzenia,</w:t>
      </w:r>
    </w:p>
    <w:p w:rsidR="00AE2B89" w:rsidRDefault="00D305F6">
      <w:pPr>
        <w:pStyle w:val="Textbody"/>
        <w:numPr>
          <w:ilvl w:val="1"/>
          <w:numId w:val="4"/>
        </w:numPr>
        <w:spacing w:after="0" w:line="360" w:lineRule="auto"/>
        <w:jc w:val="both"/>
        <w:rPr>
          <w:rFonts w:cs="Times New Roman"/>
          <w:shd w:val="clear" w:color="auto" w:fill="FFFFFF"/>
          <w:lang w:val="pl-PL"/>
        </w:rPr>
      </w:pPr>
      <w:proofErr w:type="gramStart"/>
      <w:r>
        <w:rPr>
          <w:rFonts w:cs="Times New Roman"/>
          <w:shd w:val="clear" w:color="auto" w:fill="FFFFFF"/>
          <w:lang w:val="pl-PL"/>
        </w:rPr>
        <w:t>wdrożenie</w:t>
      </w:r>
      <w:proofErr w:type="gramEnd"/>
      <w:r>
        <w:rPr>
          <w:rFonts w:cs="Times New Roman"/>
          <w:shd w:val="clear" w:color="auto" w:fill="FFFFFF"/>
          <w:lang w:val="pl-PL"/>
        </w:rPr>
        <w:t xml:space="preserve"> procedur szybkiego reagowania w przypadku wystąpienia podejrzenia krzywdzenia dziecka;</w:t>
      </w:r>
    </w:p>
    <w:p w:rsidR="00AE2B89" w:rsidRDefault="00D305F6">
      <w:pPr>
        <w:pStyle w:val="Textbody"/>
        <w:numPr>
          <w:ilvl w:val="1"/>
          <w:numId w:val="4"/>
        </w:numPr>
        <w:spacing w:after="0" w:line="360" w:lineRule="auto"/>
        <w:jc w:val="both"/>
        <w:rPr>
          <w:rFonts w:cs="Times New Roman"/>
          <w:shd w:val="clear" w:color="auto" w:fill="FFFFFF"/>
          <w:lang w:val="pl-PL"/>
        </w:rPr>
      </w:pPr>
      <w:proofErr w:type="gramStart"/>
      <w:r>
        <w:rPr>
          <w:rFonts w:cs="Times New Roman"/>
          <w:shd w:val="clear" w:color="auto" w:fill="FFFFFF"/>
          <w:lang w:val="pl-PL"/>
        </w:rPr>
        <w:t>regularne</w:t>
      </w:r>
      <w:proofErr w:type="gramEnd"/>
      <w:r>
        <w:rPr>
          <w:rFonts w:cs="Times New Roman"/>
          <w:shd w:val="clear" w:color="auto" w:fill="FFFFFF"/>
          <w:lang w:val="pl-PL"/>
        </w:rPr>
        <w:t xml:space="preserve"> kontrolowanie oraz zgłaszanie odpowiednim służbą podejrzeń i/lub zaistniałych zdarzeń z udziałem dziecka.</w:t>
      </w:r>
    </w:p>
    <w:p w:rsidR="00150B9D" w:rsidRDefault="00150B9D" w:rsidP="00150B9D">
      <w:pPr>
        <w:pStyle w:val="Textbody"/>
        <w:spacing w:after="0" w:line="360" w:lineRule="auto"/>
        <w:jc w:val="both"/>
        <w:rPr>
          <w:rFonts w:cs="Times New Roman"/>
          <w:shd w:val="clear" w:color="auto" w:fill="FFFFFF"/>
          <w:lang w:val="pl-PL"/>
        </w:rPr>
      </w:pPr>
    </w:p>
    <w:p w:rsidR="00150B9D" w:rsidRDefault="00150B9D" w:rsidP="00150B9D">
      <w:pPr>
        <w:pStyle w:val="Textbody"/>
        <w:spacing w:after="0" w:line="360" w:lineRule="auto"/>
        <w:jc w:val="both"/>
        <w:rPr>
          <w:rFonts w:cs="Times New Roman"/>
          <w:shd w:val="clear" w:color="auto" w:fill="FFFFFF"/>
          <w:lang w:val="pl-PL"/>
        </w:rPr>
      </w:pPr>
    </w:p>
    <w:p w:rsidR="00150B9D" w:rsidRDefault="00150B9D" w:rsidP="00150B9D">
      <w:pPr>
        <w:pStyle w:val="Textbody"/>
        <w:spacing w:after="0" w:line="360" w:lineRule="auto"/>
        <w:jc w:val="both"/>
        <w:rPr>
          <w:rFonts w:cs="Times New Roman"/>
          <w:shd w:val="clear" w:color="auto" w:fill="FFFFFF"/>
          <w:lang w:val="pl-PL"/>
        </w:rPr>
      </w:pPr>
    </w:p>
    <w:p w:rsidR="00150B9D" w:rsidRDefault="00150B9D" w:rsidP="00150B9D">
      <w:pPr>
        <w:pStyle w:val="Textbody"/>
        <w:spacing w:after="0" w:line="360" w:lineRule="auto"/>
        <w:jc w:val="both"/>
        <w:rPr>
          <w:rFonts w:cs="Times New Roman"/>
          <w:shd w:val="clear" w:color="auto" w:fill="FFFFFF"/>
          <w:lang w:val="pl-PL"/>
        </w:rPr>
      </w:pPr>
    </w:p>
    <w:p w:rsidR="00150B9D" w:rsidRDefault="00150B9D" w:rsidP="00150B9D">
      <w:pPr>
        <w:pStyle w:val="Textbody"/>
        <w:spacing w:after="0" w:line="360" w:lineRule="auto"/>
        <w:jc w:val="both"/>
        <w:rPr>
          <w:rFonts w:cs="Times New Roman"/>
          <w:shd w:val="clear" w:color="auto" w:fill="FFFFFF"/>
          <w:lang w:val="pl-PL"/>
        </w:rPr>
      </w:pPr>
    </w:p>
    <w:p w:rsidR="00150B9D" w:rsidRDefault="00150B9D" w:rsidP="00150B9D">
      <w:pPr>
        <w:pStyle w:val="Textbody"/>
        <w:spacing w:after="0" w:line="360" w:lineRule="auto"/>
        <w:jc w:val="both"/>
        <w:rPr>
          <w:rFonts w:cs="Times New Roman"/>
          <w:shd w:val="clear" w:color="auto" w:fill="FFFFFF"/>
          <w:lang w:val="pl-PL"/>
        </w:rPr>
      </w:pPr>
    </w:p>
    <w:p w:rsidR="00150B9D" w:rsidRDefault="00150B9D" w:rsidP="00150B9D">
      <w:pPr>
        <w:pStyle w:val="Textbody"/>
        <w:spacing w:after="0" w:line="360" w:lineRule="auto"/>
        <w:jc w:val="both"/>
        <w:rPr>
          <w:rFonts w:cs="Times New Roman"/>
          <w:shd w:val="clear" w:color="auto" w:fill="FFFFFF"/>
          <w:lang w:val="pl-PL"/>
        </w:rPr>
      </w:pPr>
    </w:p>
    <w:p w:rsidR="00150B9D" w:rsidRDefault="00150B9D" w:rsidP="00150B9D">
      <w:pPr>
        <w:pStyle w:val="Textbody"/>
        <w:spacing w:after="0" w:line="360" w:lineRule="auto"/>
        <w:jc w:val="both"/>
        <w:rPr>
          <w:rFonts w:cs="Times New Roman"/>
          <w:shd w:val="clear" w:color="auto" w:fill="FFFFFF"/>
          <w:lang w:val="pl-PL"/>
        </w:rPr>
      </w:pPr>
    </w:p>
    <w:p w:rsidR="00150B9D" w:rsidRDefault="00150B9D" w:rsidP="00150B9D">
      <w:pPr>
        <w:pStyle w:val="Textbody"/>
        <w:spacing w:after="0" w:line="360" w:lineRule="auto"/>
        <w:jc w:val="both"/>
        <w:rPr>
          <w:rFonts w:cs="Times New Roman"/>
          <w:shd w:val="clear" w:color="auto" w:fill="FFFFFF"/>
          <w:lang w:val="pl-PL"/>
        </w:rPr>
      </w:pPr>
    </w:p>
    <w:p w:rsidR="00150B9D" w:rsidRDefault="00150B9D" w:rsidP="00150B9D">
      <w:pPr>
        <w:pStyle w:val="Textbody"/>
        <w:spacing w:after="0" w:line="360" w:lineRule="auto"/>
        <w:jc w:val="both"/>
        <w:rPr>
          <w:rFonts w:cs="Times New Roman"/>
          <w:shd w:val="clear" w:color="auto" w:fill="FFFFFF"/>
          <w:lang w:val="pl-PL"/>
        </w:rPr>
      </w:pPr>
    </w:p>
    <w:p w:rsidR="00150B9D" w:rsidRDefault="00150B9D" w:rsidP="00150B9D">
      <w:pPr>
        <w:pStyle w:val="Textbody"/>
        <w:spacing w:after="0" w:line="360" w:lineRule="auto"/>
        <w:jc w:val="both"/>
        <w:rPr>
          <w:rFonts w:cs="Times New Roman"/>
          <w:shd w:val="clear" w:color="auto" w:fill="FFFFFF"/>
          <w:lang w:val="pl-PL"/>
        </w:rPr>
      </w:pPr>
    </w:p>
    <w:p w:rsidR="00150B9D" w:rsidRDefault="00150B9D" w:rsidP="00150B9D">
      <w:pPr>
        <w:pStyle w:val="Textbody"/>
        <w:spacing w:after="0" w:line="360" w:lineRule="auto"/>
        <w:jc w:val="both"/>
        <w:rPr>
          <w:rFonts w:cs="Times New Roman"/>
          <w:shd w:val="clear" w:color="auto" w:fill="FFFFFF"/>
          <w:lang w:val="pl-PL"/>
        </w:rPr>
      </w:pPr>
    </w:p>
    <w:p w:rsidR="00150B9D" w:rsidRDefault="00150B9D" w:rsidP="00150B9D">
      <w:pPr>
        <w:pStyle w:val="Textbody"/>
        <w:spacing w:after="0" w:line="360" w:lineRule="auto"/>
        <w:jc w:val="both"/>
        <w:rPr>
          <w:rFonts w:cs="Times New Roman"/>
          <w:shd w:val="clear" w:color="auto" w:fill="FFFFFF"/>
          <w:lang w:val="pl-PL"/>
        </w:rPr>
      </w:pPr>
    </w:p>
    <w:p w:rsidR="00150B9D" w:rsidRDefault="00150B9D" w:rsidP="00150B9D">
      <w:pPr>
        <w:suppressAutoHyphens w:val="0"/>
        <w:spacing w:line="360" w:lineRule="auto"/>
        <w:rPr>
          <w:rFonts w:cs="Times New Roman"/>
        </w:rPr>
      </w:pPr>
    </w:p>
    <w:p w:rsidR="00150B9D" w:rsidRDefault="00D305F6" w:rsidP="00150B9D">
      <w:pPr>
        <w:pStyle w:val="Akapitzlist"/>
        <w:numPr>
          <w:ilvl w:val="0"/>
          <w:numId w:val="7"/>
        </w:numPr>
        <w:suppressAutoHyphens w:val="0"/>
        <w:spacing w:line="360" w:lineRule="auto"/>
        <w:rPr>
          <w:rFonts w:cs="Times New Roman"/>
          <w:b/>
        </w:rPr>
      </w:pPr>
      <w:r w:rsidRPr="00150B9D">
        <w:rPr>
          <w:rFonts w:cs="Times New Roman"/>
          <w:b/>
        </w:rPr>
        <w:t>Definicje</w:t>
      </w:r>
    </w:p>
    <w:p w:rsidR="00150B9D" w:rsidRDefault="00150B9D" w:rsidP="00150B9D">
      <w:pPr>
        <w:pStyle w:val="Akapitzlist"/>
        <w:suppressAutoHyphens w:val="0"/>
        <w:spacing w:line="360" w:lineRule="auto"/>
      </w:pPr>
      <w:r w:rsidRPr="00150B9D">
        <w:rPr>
          <w:i/>
          <w:iCs/>
        </w:rPr>
        <w:t xml:space="preserve">1.  </w:t>
      </w:r>
      <w:r w:rsidR="00D305F6" w:rsidRPr="00150B9D">
        <w:rPr>
          <w:i/>
          <w:iCs/>
        </w:rPr>
        <w:t>Krzywdzenie dziecka</w:t>
      </w:r>
      <w:r w:rsidR="00D305F6">
        <w:t xml:space="preserve"> - każde zamierzone i niezamierzone działanie lub zaniechanie dzi</w:t>
      </w:r>
      <w:r w:rsidR="00D305F6">
        <w:t>a</w:t>
      </w:r>
      <w:r w:rsidR="00D305F6">
        <w:t xml:space="preserve">łania jednostki, instytucji lub </w:t>
      </w:r>
      <w:proofErr w:type="gramStart"/>
      <w:r w:rsidR="00D305F6">
        <w:t>społeczeństwa jako</w:t>
      </w:r>
      <w:proofErr w:type="gramEnd"/>
      <w:r w:rsidR="00D305F6">
        <w:t xml:space="preserve"> całości i każdy rezultat takiego działania lub bezczynności, które naruszają równe prawa swobody i dzieci i/lub zakłócają ich opt</w:t>
      </w:r>
      <w:r w:rsidR="00D305F6">
        <w:t>y</w:t>
      </w:r>
      <w:r w:rsidR="00D305F6">
        <w:t>malny rozwój.</w:t>
      </w:r>
    </w:p>
    <w:p w:rsidR="00AE2B89" w:rsidRPr="00150B9D" w:rsidRDefault="00150B9D" w:rsidP="00150B9D">
      <w:pPr>
        <w:pStyle w:val="Akapitzlist"/>
        <w:suppressAutoHyphens w:val="0"/>
        <w:spacing w:line="360" w:lineRule="auto"/>
        <w:rPr>
          <w:rFonts w:cs="Times New Roman"/>
          <w:b/>
        </w:rPr>
      </w:pPr>
      <w:r>
        <w:rPr>
          <w:rFonts w:cs="Times New Roman"/>
          <w:i/>
          <w:iCs/>
        </w:rPr>
        <w:t xml:space="preserve">2. </w:t>
      </w:r>
      <w:r w:rsidR="00D305F6" w:rsidRPr="00150B9D">
        <w:rPr>
          <w:rFonts w:cs="Times New Roman"/>
          <w:i/>
          <w:iCs/>
        </w:rPr>
        <w:t xml:space="preserve">Dziecko </w:t>
      </w:r>
      <w:r w:rsidR="00D305F6" w:rsidRPr="00150B9D">
        <w:rPr>
          <w:rFonts w:cs="Times New Roman"/>
        </w:rPr>
        <w:t>– każda osoba poniżej 18 roku życia.</w:t>
      </w:r>
    </w:p>
    <w:p w:rsidR="00AE2B89" w:rsidRDefault="00D305F6" w:rsidP="00150B9D">
      <w:pPr>
        <w:pStyle w:val="Akapitzlist"/>
        <w:numPr>
          <w:ilvl w:val="0"/>
          <w:numId w:val="1"/>
        </w:numPr>
        <w:suppressAutoHyphens w:val="0"/>
        <w:spacing w:line="360" w:lineRule="auto"/>
      </w:pPr>
      <w:r w:rsidRPr="00150B9D">
        <w:rPr>
          <w:rFonts w:cs="Times New Roman"/>
          <w:i/>
          <w:iCs/>
        </w:rPr>
        <w:t xml:space="preserve">Interwencja prawna </w:t>
      </w:r>
      <w:r w:rsidRPr="00150B9D">
        <w:rPr>
          <w:rFonts w:cs="Times New Roman"/>
        </w:rPr>
        <w:t>- zawiadomienie policji lub prokuratury o podejrzeniu popełni</w:t>
      </w:r>
      <w:r w:rsidRPr="00150B9D">
        <w:rPr>
          <w:rFonts w:cs="Times New Roman"/>
        </w:rPr>
        <w:t>e</w:t>
      </w:r>
      <w:r w:rsidRPr="00150B9D">
        <w:rPr>
          <w:rFonts w:cs="Times New Roman"/>
        </w:rPr>
        <w:t>nia przestępstwa na szkodę dziecka lub zawiadomienie właściwego sądu rejonowego, w</w:t>
      </w:r>
      <w:r w:rsidRPr="00150B9D">
        <w:rPr>
          <w:rFonts w:cs="Times New Roman"/>
        </w:rPr>
        <w:t>y</w:t>
      </w:r>
      <w:r w:rsidRPr="00150B9D">
        <w:rPr>
          <w:rFonts w:cs="Times New Roman"/>
        </w:rPr>
        <w:t>działu rodzinnego i nieletnich o zagrożeniu dobra dziecka.</w:t>
      </w:r>
    </w:p>
    <w:p w:rsidR="00AE2B89" w:rsidRDefault="00D305F6" w:rsidP="00150B9D">
      <w:pPr>
        <w:pStyle w:val="Akapitzlist"/>
        <w:numPr>
          <w:ilvl w:val="0"/>
          <w:numId w:val="1"/>
        </w:numPr>
        <w:suppressAutoHyphens w:val="0"/>
        <w:spacing w:line="360" w:lineRule="auto"/>
      </w:pPr>
      <w:r w:rsidRPr="00150B9D">
        <w:rPr>
          <w:i/>
          <w:iCs/>
        </w:rPr>
        <w:t>Opiekun dziecka</w:t>
      </w:r>
      <w:r>
        <w:t xml:space="preserve"> –rodzic/rodzice posiadający pełne prawa rodzicielskie lub opiekun prawny mający prawo do reprezentacji dziecka.</w:t>
      </w:r>
    </w:p>
    <w:p w:rsidR="00AE2B89" w:rsidRPr="00150B9D" w:rsidRDefault="00D305F6" w:rsidP="00150B9D">
      <w:pPr>
        <w:pStyle w:val="Akapitzlist"/>
        <w:numPr>
          <w:ilvl w:val="0"/>
          <w:numId w:val="1"/>
        </w:numPr>
        <w:suppressAutoHyphens w:val="0"/>
        <w:spacing w:line="360" w:lineRule="auto"/>
        <w:rPr>
          <w:i/>
          <w:iCs/>
        </w:rPr>
      </w:pPr>
      <w:r w:rsidRPr="00150B9D">
        <w:rPr>
          <w:i/>
          <w:iCs/>
        </w:rPr>
        <w:t>Interwencja prawna na rzecz dziecka krzywdzonego</w:t>
      </w:r>
      <w:r>
        <w:t xml:space="preserve"> – powiadomienie organów o krzywdzeniu dziecka, podejmowanie działań zgodnie z najlepszym interesem dziecka i współpracę służb zaangażowanych w ochronę dziecka krzywdzonego, zwane dalej „inte</w:t>
      </w:r>
      <w:r>
        <w:t>r</w:t>
      </w:r>
      <w:r>
        <w:t>wencja”.</w:t>
      </w:r>
    </w:p>
    <w:p w:rsidR="00AE2B89" w:rsidRDefault="00D305F6" w:rsidP="00150B9D">
      <w:pPr>
        <w:pStyle w:val="Akapitzlist"/>
        <w:numPr>
          <w:ilvl w:val="0"/>
          <w:numId w:val="1"/>
        </w:numPr>
        <w:suppressAutoHyphens w:val="0"/>
        <w:spacing w:line="360" w:lineRule="auto"/>
      </w:pPr>
      <w:r>
        <w:rPr>
          <w:i/>
          <w:iCs/>
        </w:rPr>
        <w:t xml:space="preserve">Zgoda opiekuna </w:t>
      </w:r>
      <w:r>
        <w:t>- zgodę osoby uprawnionej do reprezentacji dziecka, w szczególn</w:t>
      </w:r>
      <w:r>
        <w:t>o</w:t>
      </w:r>
      <w:r>
        <w:t>ści jego przedstawiciela ustawowego (rodzica, opiekuna prawnego) lub innej osoby upra</w:t>
      </w:r>
      <w:r>
        <w:t>w</w:t>
      </w:r>
      <w:r>
        <w:t>nionej do reprezentacji na podstawie przepisów szczególnych lub orzeczenia sądu.</w:t>
      </w:r>
    </w:p>
    <w:p w:rsidR="00AE2B89" w:rsidRDefault="00AE2B89">
      <w:pPr>
        <w:pageBreakBefore/>
        <w:suppressAutoHyphens w:val="0"/>
      </w:pPr>
    </w:p>
    <w:p w:rsidR="00AE2B89" w:rsidRPr="00150B9D" w:rsidRDefault="00D305F6" w:rsidP="00150B9D">
      <w:pPr>
        <w:pStyle w:val="Akapitzlist"/>
        <w:numPr>
          <w:ilvl w:val="0"/>
          <w:numId w:val="8"/>
        </w:numPr>
        <w:suppressAutoHyphens w:val="0"/>
        <w:spacing w:line="360" w:lineRule="auto"/>
        <w:rPr>
          <w:b/>
        </w:rPr>
      </w:pPr>
      <w:r w:rsidRPr="00150B9D">
        <w:rPr>
          <w:b/>
        </w:rPr>
        <w:t xml:space="preserve">Rozpoznawanie i reagowanie </w:t>
      </w:r>
      <w:r w:rsidR="00602207">
        <w:rPr>
          <w:b/>
        </w:rPr>
        <w:t>z uwzględnieniem dzieci z niepełnosprawnościami oraz dzieci ze specjalnymi potrzebami edukacyjnymi</w:t>
      </w:r>
      <w:r w:rsidRPr="00150B9D">
        <w:rPr>
          <w:b/>
        </w:rPr>
        <w:t>.</w:t>
      </w:r>
      <w:r w:rsidR="00602207">
        <w:rPr>
          <w:b/>
        </w:rPr>
        <w:br/>
      </w:r>
    </w:p>
    <w:p w:rsidR="00AE2B89" w:rsidRDefault="00D305F6" w:rsidP="00150B9D">
      <w:pPr>
        <w:pStyle w:val="Akapitzlist"/>
        <w:numPr>
          <w:ilvl w:val="1"/>
          <w:numId w:val="8"/>
        </w:numPr>
        <w:suppressAutoHyphens w:val="0"/>
        <w:spacing w:line="360" w:lineRule="auto"/>
      </w:pPr>
      <w:r>
        <w:t>Pracownicy szkoły powinni posiadać wiedzę i w ramach wykonywania swoich obowiązków muszą zwracać uwagę na czynniki ryzyka krzywdzenia dzieci.</w:t>
      </w:r>
    </w:p>
    <w:p w:rsidR="00AE2B89" w:rsidRDefault="00D305F6" w:rsidP="00150B9D">
      <w:pPr>
        <w:pStyle w:val="Akapitzlist"/>
        <w:numPr>
          <w:ilvl w:val="1"/>
          <w:numId w:val="8"/>
        </w:numPr>
        <w:suppressAutoHyphens w:val="0"/>
        <w:spacing w:line="360" w:lineRule="auto"/>
      </w:pPr>
      <w:r>
        <w:t>W przypadku zidentyfikowania czynników ryzyka, pracownicy szkoły podejm</w:t>
      </w:r>
      <w:r>
        <w:t>u</w:t>
      </w:r>
      <w:r>
        <w:t>ją rozmowę z rodzicami lub opiekunami prawnymi dziecka przekazując inform</w:t>
      </w:r>
      <w:r>
        <w:t>a</w:t>
      </w:r>
      <w:r>
        <w:t>cje na temat dostępnej oferty wsparcia.</w:t>
      </w:r>
    </w:p>
    <w:p w:rsidR="00AE2B89" w:rsidRDefault="00D305F6" w:rsidP="00150B9D">
      <w:pPr>
        <w:pStyle w:val="Akapitzlist"/>
        <w:numPr>
          <w:ilvl w:val="1"/>
          <w:numId w:val="8"/>
        </w:numPr>
        <w:suppressAutoHyphens w:val="0"/>
        <w:spacing w:line="360" w:lineRule="auto"/>
      </w:pPr>
      <w:r>
        <w:t>Pracownicy mają w obowiązku monitorować sytuację dziecka poprzez obserw</w:t>
      </w:r>
      <w:r>
        <w:t>a</w:t>
      </w:r>
      <w:r>
        <w:t>cje, rozmowy z dzieckiem, rodzicami lub opiekunami prawnymi oraz instyt</w:t>
      </w:r>
      <w:r>
        <w:t>u</w:t>
      </w:r>
      <w:r>
        <w:t>cjami wspomagającymi ochronę tego dziecka.</w:t>
      </w:r>
    </w:p>
    <w:p w:rsidR="00AE2B89" w:rsidRDefault="00D305F6" w:rsidP="00150B9D">
      <w:pPr>
        <w:pStyle w:val="Akapitzlist"/>
        <w:numPr>
          <w:ilvl w:val="1"/>
          <w:numId w:val="8"/>
        </w:numPr>
        <w:suppressAutoHyphens w:val="0"/>
        <w:spacing w:line="360" w:lineRule="auto"/>
      </w:pPr>
      <w:r>
        <w:t>W przypadku stwierdzenia sytuacji krzywdzenia dziecka należy podjąć odp</w:t>
      </w:r>
      <w:r>
        <w:t>o</w:t>
      </w:r>
      <w:r>
        <w:t>wiednie kroki i zapewnić mu pomoc. Pomoc ta może mieć formę bezpośredniej pomocy indywidualnej lub grupowej w placówce oraz w instytucjach, które p</w:t>
      </w:r>
      <w:r>
        <w:t>o</w:t>
      </w:r>
      <w:r>
        <w:t>siadają odpowiednio wykształconą kadrę specjalistów zajmujących się wspa</w:t>
      </w:r>
      <w:r>
        <w:t>r</w:t>
      </w:r>
      <w:r>
        <w:t>ciem w zakresie ochrony przed krzywdzeniem, bez względu na płeć, narod</w:t>
      </w:r>
      <w:r>
        <w:t>o</w:t>
      </w:r>
      <w:r>
        <w:t>wość, kolor skóry, wyznanie, poziom sprawności.</w:t>
      </w:r>
    </w:p>
    <w:p w:rsidR="00AE2B89" w:rsidRDefault="00D305F6" w:rsidP="00150B9D">
      <w:pPr>
        <w:pStyle w:val="Akapitzlist"/>
        <w:numPr>
          <w:ilvl w:val="1"/>
          <w:numId w:val="8"/>
        </w:numPr>
        <w:suppressAutoHyphens w:val="0"/>
        <w:spacing w:line="360" w:lineRule="auto"/>
      </w:pPr>
      <w:r>
        <w:t>Na udzielenie dziecku pomocy bezpośredniej rodzic lub opiekun prawny dziecka musi wyrazić zgodę.</w:t>
      </w:r>
    </w:p>
    <w:p w:rsidR="00AE2B89" w:rsidRDefault="00D305F6" w:rsidP="00150B9D">
      <w:pPr>
        <w:pStyle w:val="Akapitzlist"/>
        <w:numPr>
          <w:ilvl w:val="1"/>
          <w:numId w:val="8"/>
        </w:numPr>
        <w:suppressAutoHyphens w:val="0"/>
        <w:spacing w:line="360" w:lineRule="auto"/>
      </w:pPr>
      <w:r>
        <w:t>Wszelkie działania związane z kontaktem z dzieckiem muszą odbywać się z p</w:t>
      </w:r>
      <w:r>
        <w:t>o</w:t>
      </w:r>
      <w:r>
        <w:t>szanowaniem prawa do ochrony prywatności tego dziecka.</w:t>
      </w:r>
    </w:p>
    <w:p w:rsidR="00AE2B89" w:rsidRDefault="00D305F6" w:rsidP="00150B9D">
      <w:pPr>
        <w:pStyle w:val="Akapitzlist"/>
        <w:numPr>
          <w:ilvl w:val="1"/>
          <w:numId w:val="8"/>
        </w:numPr>
        <w:suppressAutoHyphens w:val="0"/>
        <w:spacing w:line="360" w:lineRule="auto"/>
      </w:pPr>
      <w:r>
        <w:t>W trakcie kontaktu z dziećmi, pracownicy szkoły zwracają się do dzieci z sz</w:t>
      </w:r>
      <w:r>
        <w:t>a</w:t>
      </w:r>
      <w:r>
        <w:t>cunkiem, używają prostego języka, dostosowanego do możliwości dziecka.</w:t>
      </w:r>
    </w:p>
    <w:p w:rsidR="00150B9D" w:rsidRDefault="00150B9D" w:rsidP="00150B9D">
      <w:pPr>
        <w:suppressAutoHyphens w:val="0"/>
        <w:spacing w:line="360" w:lineRule="auto"/>
      </w:pPr>
    </w:p>
    <w:p w:rsidR="00150B9D" w:rsidRDefault="00150B9D" w:rsidP="00150B9D">
      <w:pPr>
        <w:suppressAutoHyphens w:val="0"/>
        <w:spacing w:line="360" w:lineRule="auto"/>
      </w:pPr>
    </w:p>
    <w:p w:rsidR="00150B9D" w:rsidRDefault="00150B9D" w:rsidP="00150B9D">
      <w:pPr>
        <w:suppressAutoHyphens w:val="0"/>
        <w:spacing w:line="360" w:lineRule="auto"/>
      </w:pPr>
    </w:p>
    <w:p w:rsidR="00150B9D" w:rsidRDefault="00150B9D" w:rsidP="00150B9D">
      <w:pPr>
        <w:suppressAutoHyphens w:val="0"/>
        <w:spacing w:line="360" w:lineRule="auto"/>
      </w:pPr>
    </w:p>
    <w:p w:rsidR="00CE2D16" w:rsidRDefault="00CE2D16" w:rsidP="00150B9D">
      <w:pPr>
        <w:suppressAutoHyphens w:val="0"/>
        <w:spacing w:line="360" w:lineRule="auto"/>
      </w:pPr>
    </w:p>
    <w:p w:rsidR="00CE2D16" w:rsidRDefault="00CE2D16" w:rsidP="00150B9D">
      <w:pPr>
        <w:suppressAutoHyphens w:val="0"/>
        <w:spacing w:line="360" w:lineRule="auto"/>
      </w:pPr>
    </w:p>
    <w:p w:rsidR="00150B9D" w:rsidRDefault="00150B9D" w:rsidP="00150B9D">
      <w:pPr>
        <w:suppressAutoHyphens w:val="0"/>
        <w:spacing w:line="360" w:lineRule="auto"/>
      </w:pPr>
    </w:p>
    <w:p w:rsidR="00150B9D" w:rsidRDefault="00150B9D" w:rsidP="00150B9D">
      <w:pPr>
        <w:suppressAutoHyphens w:val="0"/>
        <w:spacing w:line="360" w:lineRule="auto"/>
      </w:pPr>
    </w:p>
    <w:p w:rsidR="00150B9D" w:rsidRDefault="00150B9D" w:rsidP="00150B9D">
      <w:pPr>
        <w:suppressAutoHyphens w:val="0"/>
        <w:spacing w:line="360" w:lineRule="auto"/>
      </w:pPr>
    </w:p>
    <w:p w:rsidR="00150B9D" w:rsidRDefault="00150B9D" w:rsidP="00150B9D">
      <w:pPr>
        <w:suppressAutoHyphens w:val="0"/>
        <w:spacing w:line="360" w:lineRule="auto"/>
      </w:pPr>
    </w:p>
    <w:p w:rsidR="00AE2B89" w:rsidRPr="00150B9D" w:rsidRDefault="00D305F6" w:rsidP="00150B9D">
      <w:pPr>
        <w:pStyle w:val="Akapitzlist"/>
        <w:numPr>
          <w:ilvl w:val="0"/>
          <w:numId w:val="8"/>
        </w:numPr>
        <w:suppressAutoHyphens w:val="0"/>
        <w:spacing w:line="360" w:lineRule="auto"/>
        <w:rPr>
          <w:b/>
        </w:rPr>
      </w:pPr>
      <w:r w:rsidRPr="00150B9D">
        <w:rPr>
          <w:b/>
        </w:rPr>
        <w:lastRenderedPageBreak/>
        <w:t>Bezpieczne relację między personelem a uczniem.</w:t>
      </w:r>
    </w:p>
    <w:p w:rsidR="00AE2B89" w:rsidRDefault="00D305F6" w:rsidP="00150B9D">
      <w:pPr>
        <w:pStyle w:val="Akapitzlist"/>
        <w:numPr>
          <w:ilvl w:val="1"/>
          <w:numId w:val="8"/>
        </w:numPr>
        <w:suppressAutoHyphens w:val="0"/>
        <w:spacing w:line="360" w:lineRule="auto"/>
      </w:pPr>
      <w:r>
        <w:t>Pracownicy są zobowiązani dbać o bezpieczeństwo dzieci podczas pobytu w szkole</w:t>
      </w:r>
    </w:p>
    <w:p w:rsidR="00AE2B89" w:rsidRDefault="00D305F6" w:rsidP="00150B9D">
      <w:pPr>
        <w:pStyle w:val="Akapitzlist"/>
        <w:numPr>
          <w:ilvl w:val="1"/>
          <w:numId w:val="8"/>
        </w:numPr>
        <w:suppressAutoHyphens w:val="0"/>
        <w:spacing w:line="360" w:lineRule="auto"/>
      </w:pPr>
      <w:r>
        <w:t>Monitorowanie sytuacji i dbanie o dobro dziecka jest nieodłącznym elementem pracy nauczyciela.</w:t>
      </w:r>
    </w:p>
    <w:p w:rsidR="00AE2B89" w:rsidRDefault="00D305F6" w:rsidP="00150B9D">
      <w:pPr>
        <w:pStyle w:val="Akapitzlist"/>
        <w:numPr>
          <w:ilvl w:val="1"/>
          <w:numId w:val="8"/>
        </w:numPr>
        <w:suppressAutoHyphens w:val="0"/>
        <w:spacing w:line="360" w:lineRule="auto"/>
      </w:pPr>
      <w:r>
        <w:t xml:space="preserve">Dopuszczalna forma bezpośredniego kontaktu z dzieckiem oparta jest wyłącznie na poszanowaniu </w:t>
      </w:r>
      <w:proofErr w:type="gramStart"/>
      <w:r>
        <w:t>praw</w:t>
      </w:r>
      <w:proofErr w:type="gramEnd"/>
      <w:r>
        <w:t xml:space="preserve"> dziecka z zachowaniem jego intymności.</w:t>
      </w:r>
    </w:p>
    <w:p w:rsidR="00AE2B89" w:rsidRDefault="00D305F6" w:rsidP="00150B9D">
      <w:pPr>
        <w:pStyle w:val="Akapitzlist"/>
        <w:numPr>
          <w:ilvl w:val="1"/>
          <w:numId w:val="8"/>
        </w:numPr>
        <w:suppressAutoHyphens w:val="0"/>
        <w:spacing w:line="360" w:lineRule="auto"/>
      </w:pPr>
      <w:r>
        <w:t>Pomoc dziecku opiera się na jego rozwoju.</w:t>
      </w:r>
    </w:p>
    <w:p w:rsidR="00AE2B89" w:rsidRDefault="00D305F6" w:rsidP="00150B9D">
      <w:pPr>
        <w:pStyle w:val="Akapitzlist"/>
        <w:numPr>
          <w:ilvl w:val="1"/>
          <w:numId w:val="8"/>
        </w:numPr>
        <w:suppressAutoHyphens w:val="0"/>
        <w:spacing w:line="360" w:lineRule="auto"/>
      </w:pPr>
      <w:r>
        <w:t>Nauczyciele mają obowiązek organizować zajęcia w taki sposób, aby rozwijały ich wiedzę, umiejętności rozpoznawcze oraz zainteresowania (tzw. wszechstro</w:t>
      </w:r>
      <w:r>
        <w:t>n</w:t>
      </w:r>
      <w:r>
        <w:t>ny rozwój).</w:t>
      </w:r>
    </w:p>
    <w:p w:rsidR="00AE2B89" w:rsidRDefault="00D305F6" w:rsidP="00150B9D">
      <w:pPr>
        <w:pStyle w:val="Akapitzlist"/>
        <w:numPr>
          <w:ilvl w:val="1"/>
          <w:numId w:val="8"/>
        </w:numPr>
        <w:suppressAutoHyphens w:val="0"/>
        <w:spacing w:line="360" w:lineRule="auto"/>
      </w:pPr>
      <w:r>
        <w:t xml:space="preserve">Zajęcia należy prowadzić w taki sposób, aby były dostosowywane do ich potrzeb i możliwości dzieci, w </w:t>
      </w:r>
      <w:proofErr w:type="gramStart"/>
      <w:r>
        <w:t>szczególności jeżeli</w:t>
      </w:r>
      <w:proofErr w:type="gramEnd"/>
      <w:r>
        <w:t xml:space="preserve"> mowa o dzieciach z niepełnospra</w:t>
      </w:r>
      <w:r>
        <w:t>w</w:t>
      </w:r>
      <w:r>
        <w:t>nościami.</w:t>
      </w:r>
    </w:p>
    <w:p w:rsidR="00AE2B89" w:rsidRDefault="00D305F6" w:rsidP="00150B9D">
      <w:pPr>
        <w:pStyle w:val="Akapitzlist"/>
        <w:numPr>
          <w:ilvl w:val="1"/>
          <w:numId w:val="8"/>
        </w:numPr>
        <w:suppressAutoHyphens w:val="0"/>
        <w:spacing w:line="360" w:lineRule="auto"/>
      </w:pPr>
      <w:r>
        <w:t>Personel ma w obowiązku wspierać uczniów i pomagać w prawidłowym rozw</w:t>
      </w:r>
      <w:r>
        <w:t>o</w:t>
      </w:r>
      <w:r>
        <w:t>ju intelektualnym. Komunikacja pomiędzy nauczycielem a uczniem oparta jest na zasadach kulturalnego zachowania i wzajemnego szacunku.</w:t>
      </w:r>
    </w:p>
    <w:p w:rsidR="00AE2B89" w:rsidRDefault="00D305F6" w:rsidP="00150B9D">
      <w:pPr>
        <w:pStyle w:val="Akapitzlist"/>
        <w:numPr>
          <w:ilvl w:val="1"/>
          <w:numId w:val="8"/>
        </w:numPr>
        <w:suppressAutoHyphens w:val="0"/>
        <w:spacing w:line="360" w:lineRule="auto"/>
      </w:pPr>
      <w:r>
        <w:t>Podstawowym elementem wychowania jest prawidłowa postawa dziecka, tj. o</w:t>
      </w:r>
      <w:r>
        <w:t>d</w:t>
      </w:r>
      <w:r>
        <w:t xml:space="preserve">powiednie wyrażanie emocji (niekrzywdzące innych), unikanie niestosownych </w:t>
      </w:r>
      <w:proofErr w:type="spellStart"/>
      <w:r>
        <w:t>zachowań</w:t>
      </w:r>
      <w:proofErr w:type="spellEnd"/>
      <w:r>
        <w:t>, w których skład wchodzi agresja oraz zasady dobrego wychowania, a także wzajemnego szacunku, zrozumienia i akceptowania</w:t>
      </w:r>
    </w:p>
    <w:p w:rsidR="00AE2B89" w:rsidRDefault="00D305F6" w:rsidP="00150B9D">
      <w:pPr>
        <w:pStyle w:val="Akapitzlist"/>
        <w:numPr>
          <w:ilvl w:val="1"/>
          <w:numId w:val="8"/>
        </w:numPr>
        <w:suppressAutoHyphens w:val="0"/>
        <w:spacing w:line="360" w:lineRule="auto"/>
      </w:pPr>
      <w:r>
        <w:t>Szkoła nie dopuszcza upokarzania i poniżania innych uczniów i nauczycieli, t</w:t>
      </w:r>
      <w:r>
        <w:t>a</w:t>
      </w:r>
      <w:r>
        <w:t>kich jak wzajemna agresja, przemoc fizyczna i psychiczna.</w:t>
      </w:r>
    </w:p>
    <w:p w:rsidR="00AE2B89" w:rsidRDefault="00D305F6" w:rsidP="00150B9D">
      <w:pPr>
        <w:pStyle w:val="Akapitzlist"/>
        <w:numPr>
          <w:ilvl w:val="1"/>
          <w:numId w:val="8"/>
        </w:numPr>
        <w:suppressAutoHyphens w:val="0"/>
        <w:spacing w:line="360" w:lineRule="auto"/>
      </w:pPr>
      <w:r>
        <w:t>Komunikacja pomiędzy nauczycielem a uczniem, poza szkołą, w formie on-</w:t>
      </w:r>
      <w:proofErr w:type="spellStart"/>
      <w:r>
        <w:t>line</w:t>
      </w:r>
      <w:proofErr w:type="spellEnd"/>
      <w:r>
        <w:t xml:space="preserve"> powinna być uzasadniona i celowa.</w:t>
      </w:r>
    </w:p>
    <w:p w:rsidR="00AE2B89" w:rsidRDefault="00D305F6" w:rsidP="00150B9D">
      <w:pPr>
        <w:pStyle w:val="Akapitzlist"/>
        <w:numPr>
          <w:ilvl w:val="1"/>
          <w:numId w:val="8"/>
        </w:numPr>
        <w:suppressAutoHyphens w:val="0"/>
        <w:spacing w:line="360" w:lineRule="auto"/>
      </w:pPr>
      <w:r>
        <w:t>Dopuszcza się formę kontaktu personelu i ucznia jedynie po wcześniejszym z</w:t>
      </w:r>
      <w:r>
        <w:t>a</w:t>
      </w:r>
      <w:r>
        <w:t>komunikowaniu wychowawcy klasy i/lub dyrektorowi.</w:t>
      </w:r>
    </w:p>
    <w:p w:rsidR="00AE2B89" w:rsidRDefault="00D305F6" w:rsidP="00150B9D">
      <w:pPr>
        <w:pStyle w:val="Akapitzlist"/>
        <w:numPr>
          <w:ilvl w:val="1"/>
          <w:numId w:val="8"/>
        </w:numPr>
        <w:suppressAutoHyphens w:val="0"/>
        <w:spacing w:line="360" w:lineRule="auto"/>
      </w:pPr>
      <w:r>
        <w:t>Komunikacja uczniów w trakcie wycieczek, spacerów i innych form spędzania czasu poza budynkiem szkoły, jest ściśle określona. Nie dopuszcza się do ko</w:t>
      </w:r>
      <w:r>
        <w:t>n</w:t>
      </w:r>
      <w:r>
        <w:t>taktów uczniów z osobami obcymi.</w:t>
      </w:r>
    </w:p>
    <w:p w:rsidR="00AE2B89" w:rsidRDefault="00D305F6" w:rsidP="00150B9D">
      <w:pPr>
        <w:pStyle w:val="Akapitzlist"/>
        <w:numPr>
          <w:ilvl w:val="1"/>
          <w:numId w:val="8"/>
        </w:numPr>
        <w:suppressAutoHyphens w:val="0"/>
        <w:spacing w:line="360" w:lineRule="auto"/>
      </w:pPr>
      <w:r>
        <w:t>Obowiązkiem nauczyciela/wychowawcy jest sprawowanie ciągłego nadzoru nad dziećmi.</w:t>
      </w:r>
    </w:p>
    <w:p w:rsidR="00AE2B89" w:rsidRDefault="00D305F6" w:rsidP="00150B9D">
      <w:pPr>
        <w:pStyle w:val="Akapitzlist"/>
        <w:numPr>
          <w:ilvl w:val="1"/>
          <w:numId w:val="8"/>
        </w:numPr>
        <w:suppressAutoHyphens w:val="0"/>
        <w:spacing w:line="360" w:lineRule="auto"/>
      </w:pPr>
      <w:r>
        <w:t>Dzieci zapoznawane są z tym, jakie zachowania są niedozwolone między dzie</w:t>
      </w:r>
      <w:r>
        <w:t>c</w:t>
      </w:r>
      <w:r>
        <w:t>kiem, a osobą dorosłą.</w:t>
      </w:r>
    </w:p>
    <w:p w:rsidR="00AE2B89" w:rsidRPr="00150B9D" w:rsidRDefault="00D305F6" w:rsidP="00150B9D">
      <w:pPr>
        <w:pStyle w:val="Akapitzlist"/>
        <w:numPr>
          <w:ilvl w:val="0"/>
          <w:numId w:val="8"/>
        </w:numPr>
        <w:spacing w:line="360" w:lineRule="auto"/>
        <w:rPr>
          <w:b/>
        </w:rPr>
      </w:pPr>
      <w:r w:rsidRPr="00150B9D">
        <w:rPr>
          <w:b/>
        </w:rPr>
        <w:lastRenderedPageBreak/>
        <w:t>Procedury interwencji w przypadku krzywdzenia dziecka.</w:t>
      </w:r>
    </w:p>
    <w:p w:rsidR="00AE2B89" w:rsidRDefault="00D305F6" w:rsidP="00150B9D">
      <w:pPr>
        <w:pStyle w:val="Akapitzlist"/>
        <w:numPr>
          <w:ilvl w:val="1"/>
          <w:numId w:val="8"/>
        </w:numPr>
        <w:spacing w:line="360" w:lineRule="auto"/>
      </w:pPr>
      <w:r>
        <w:t>Pracownik, który sprawuje opiekę nad dzieckiem przyjmuje informację, zapewniając dyskrecję i bezpieczeństwo zgłaszającemu poprzez wysłuchanie podopiecznego.</w:t>
      </w:r>
    </w:p>
    <w:p w:rsidR="00AE2B89" w:rsidRDefault="00D305F6" w:rsidP="00150B9D">
      <w:pPr>
        <w:pStyle w:val="Akapitzlist"/>
        <w:numPr>
          <w:ilvl w:val="1"/>
          <w:numId w:val="8"/>
        </w:numPr>
        <w:spacing w:line="360" w:lineRule="auto"/>
      </w:pPr>
      <w:r>
        <w:t>Nauczyciel informuje o zaistniałej sytuacji lub zdarzeniu odpowiednią osobę wyznaczona, która jest przeszkolona z zakresu udzielania wsparcia dzieciom, np. wychowawcę klasy lub/i dyrektora/pedagoga/psychologa szkolnego.</w:t>
      </w:r>
    </w:p>
    <w:p w:rsidR="00AE2B89" w:rsidRDefault="00D305F6" w:rsidP="00150B9D">
      <w:pPr>
        <w:pStyle w:val="Akapitzlist"/>
        <w:numPr>
          <w:ilvl w:val="1"/>
          <w:numId w:val="8"/>
        </w:numPr>
        <w:spacing w:line="360" w:lineRule="auto"/>
      </w:pPr>
      <w:r>
        <w:t>Wychowawca informuje pedagoga/psychologa lub/i dyrektora, o ile nie zrobił tego nauczyciel.</w:t>
      </w:r>
      <w:bookmarkStart w:id="0" w:name="_GoBack"/>
      <w:bookmarkEnd w:id="0"/>
    </w:p>
    <w:p w:rsidR="00AE2B89" w:rsidRDefault="00D305F6" w:rsidP="00150B9D">
      <w:pPr>
        <w:pStyle w:val="Akapitzlist"/>
        <w:numPr>
          <w:ilvl w:val="1"/>
          <w:numId w:val="8"/>
        </w:numPr>
        <w:spacing w:line="360" w:lineRule="auto"/>
      </w:pPr>
      <w:r>
        <w:t>Jeżeli stan ucznia tego wymaga i wskazuje na zagrożenie jego zdrowia i/lub życia, dyrektor lub inna poinformowana osoba wzywa lekarza do szkoły.</w:t>
      </w:r>
    </w:p>
    <w:p w:rsidR="00AE2B89" w:rsidRDefault="00D305F6" w:rsidP="00150B9D">
      <w:pPr>
        <w:pStyle w:val="Akapitzlist"/>
        <w:numPr>
          <w:ilvl w:val="1"/>
          <w:numId w:val="8"/>
        </w:numPr>
        <w:spacing w:line="360" w:lineRule="auto"/>
      </w:pPr>
      <w:r>
        <w:t>Osoba zajmująca się sprawą podejrzenia krzywdzenia dziecka, dbając o dyskrecję i komfort, przeprowadza z poszkodowanym rozmowę w celu ustalenia (o ile jest to możliwe) okoliczności zdarzenia i rodzaju przemocy używanej wobec niego (gdzie, kiedy doszło do zdarzenia lub zdarzeń, jaka była ich częstotliwość).</w:t>
      </w:r>
    </w:p>
    <w:p w:rsidR="00AE2B89" w:rsidRDefault="00D305F6" w:rsidP="00150B9D">
      <w:pPr>
        <w:pStyle w:val="Akapitzlist"/>
        <w:numPr>
          <w:ilvl w:val="1"/>
          <w:numId w:val="8"/>
        </w:numPr>
        <w:spacing w:line="360" w:lineRule="auto"/>
      </w:pPr>
      <w:r>
        <w:t>Pracownik szkoły, najczęściej pedagog lub psycholog zawiadamia lub/i wzywa do szkoły rodzica/opiekuna prawnego/osobę z najbliższej rodziny pokrzywdzonego niebędącego sprawcą przemocy.</w:t>
      </w:r>
    </w:p>
    <w:p w:rsidR="00AE2B89" w:rsidRDefault="00D305F6" w:rsidP="00150B9D">
      <w:pPr>
        <w:pStyle w:val="Akapitzlist"/>
        <w:numPr>
          <w:ilvl w:val="1"/>
          <w:numId w:val="8"/>
        </w:numPr>
        <w:spacing w:line="360" w:lineRule="auto"/>
      </w:pPr>
      <w:r>
        <w:t xml:space="preserve">Dyrektor podejmuje decyzję o przekazaniu informacji do odpowiedniej instytucji, </w:t>
      </w:r>
      <w:r w:rsidR="00CE2D16">
        <w:t xml:space="preserve">po wszczęciu </w:t>
      </w:r>
      <w:proofErr w:type="gramStart"/>
      <w:r w:rsidR="00CE2D16">
        <w:t>procedury  „Niebieskiej</w:t>
      </w:r>
      <w:proofErr w:type="gramEnd"/>
      <w:r w:rsidR="00CE2D16">
        <w:t xml:space="preserve"> Karty”</w:t>
      </w:r>
    </w:p>
    <w:p w:rsidR="00AE2B89" w:rsidRDefault="00D305F6" w:rsidP="00150B9D">
      <w:pPr>
        <w:pStyle w:val="Akapitzlist"/>
        <w:numPr>
          <w:ilvl w:val="1"/>
          <w:numId w:val="8"/>
        </w:numPr>
        <w:spacing w:line="360" w:lineRule="auto"/>
      </w:pPr>
      <w:r>
        <w:t>W przypadku podejrzenia, że zagrożone jest dobro dziecka, niezwłocznie powiadamia się Sąd Rejonowy, Wydział Rodzinny i Nieletnich (interwencja prawna). W sytuacji podejrzenia czynu karalnego dyrektor zobowiązany jest powiadomić policję (interwencja prawna na rzecz dziecka krzywdzonego).</w:t>
      </w: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AE2B89" w:rsidRPr="00150B9D" w:rsidRDefault="00D305F6" w:rsidP="00150B9D">
      <w:pPr>
        <w:pStyle w:val="Akapitzlist"/>
        <w:numPr>
          <w:ilvl w:val="0"/>
          <w:numId w:val="8"/>
        </w:numPr>
        <w:spacing w:line="360" w:lineRule="auto"/>
        <w:rPr>
          <w:b/>
        </w:rPr>
      </w:pPr>
      <w:r w:rsidRPr="00150B9D">
        <w:rPr>
          <w:b/>
        </w:rPr>
        <w:lastRenderedPageBreak/>
        <w:t>Procedury postępowania w przypadku agresji w szkole.</w:t>
      </w:r>
    </w:p>
    <w:p w:rsidR="00AE2B89" w:rsidRDefault="00D305F6" w:rsidP="00150B9D">
      <w:pPr>
        <w:pStyle w:val="Akapitzlist"/>
        <w:numPr>
          <w:ilvl w:val="1"/>
          <w:numId w:val="8"/>
        </w:numPr>
        <w:spacing w:line="360" w:lineRule="auto"/>
      </w:pPr>
      <w:r>
        <w:t xml:space="preserve">Nauczyciel przyjmuje informację, zapewniając dyskrecję zgłaszającemu poprzez zapewnienie komfortu psychicznego i wysłuchanie go bez świadków. W uzasadnionych przypadkach pracownik prowadzi dziecko do pielęgniarki szkolnej lub do gabinetu pedagoga/psychologa. W celu zapewnienia bezpieczeństwa pozostałym uczniom należy wezwać innego </w:t>
      </w:r>
      <w:proofErr w:type="gramStart"/>
      <w:r>
        <w:t>nauczyciela aby</w:t>
      </w:r>
      <w:proofErr w:type="gramEnd"/>
      <w:r>
        <w:t xml:space="preserve"> przejął opiekę nad klasą.</w:t>
      </w:r>
    </w:p>
    <w:p w:rsidR="00AE2B89" w:rsidRDefault="00D305F6" w:rsidP="00150B9D">
      <w:pPr>
        <w:pStyle w:val="Akapitzlist"/>
        <w:numPr>
          <w:ilvl w:val="1"/>
          <w:numId w:val="8"/>
        </w:numPr>
        <w:spacing w:line="360" w:lineRule="auto"/>
      </w:pPr>
      <w:r>
        <w:t>Nauczyciel informuje o zaistniałym fakcie lub zdarzeniach wychowawcę klasy lub/i dyrektora szkoły i niezwłocznie wraca na zajęcia.</w:t>
      </w:r>
    </w:p>
    <w:p w:rsidR="00AE2B89" w:rsidRDefault="00D305F6" w:rsidP="00150B9D">
      <w:pPr>
        <w:pStyle w:val="Akapitzlist"/>
        <w:numPr>
          <w:ilvl w:val="1"/>
          <w:numId w:val="8"/>
        </w:numPr>
        <w:spacing w:line="360" w:lineRule="auto"/>
      </w:pPr>
      <w:r>
        <w:t>Wychowawca informuje o zdarzeniu pedagoga/psychologa lub/i dyrektora szkoły i podejmuje odpowiedniego kroki, aby zadbać o bezpieczeństwo ucznia.</w:t>
      </w:r>
    </w:p>
    <w:p w:rsidR="00AE2B89" w:rsidRDefault="00D305F6" w:rsidP="00150B9D">
      <w:pPr>
        <w:pStyle w:val="Akapitzlist"/>
        <w:numPr>
          <w:ilvl w:val="1"/>
          <w:numId w:val="8"/>
        </w:numPr>
        <w:spacing w:line="360" w:lineRule="auto"/>
      </w:pPr>
      <w:r>
        <w:t>Jeżeli stan dziecka wskazuje na zagrożenie jego zdrowia i/lub życia należy wezwać lekarza.</w:t>
      </w:r>
    </w:p>
    <w:p w:rsidR="00AE2B89" w:rsidRDefault="00D305F6" w:rsidP="00150B9D">
      <w:pPr>
        <w:pStyle w:val="Akapitzlist"/>
        <w:numPr>
          <w:ilvl w:val="1"/>
          <w:numId w:val="8"/>
        </w:numPr>
        <w:spacing w:line="360" w:lineRule="auto"/>
      </w:pPr>
      <w:r>
        <w:t>Jeżeli zaistniała sytuacja zawiera akt agresji, przemocy, ma znamiona przestępstwa lub czynu karalnego, wzywana jest do szkoły policja.</w:t>
      </w:r>
    </w:p>
    <w:p w:rsidR="00AE2B89" w:rsidRDefault="00D305F6" w:rsidP="00150B9D">
      <w:pPr>
        <w:pStyle w:val="Akapitzlist"/>
        <w:numPr>
          <w:ilvl w:val="1"/>
          <w:numId w:val="8"/>
        </w:numPr>
        <w:spacing w:line="360" w:lineRule="auto"/>
      </w:pPr>
      <w:r>
        <w:t xml:space="preserve">Jeśli zaistniała sytuacja nie ma w sobie aktu agresji lub przemocy, wychowawca </w:t>
      </w:r>
      <w:proofErr w:type="gramStart"/>
      <w:r>
        <w:t>klasy,  psycholog</w:t>
      </w:r>
      <w:proofErr w:type="gramEnd"/>
      <w:r>
        <w:t>/pedagog przeprowadza rozmowę z poszkodowanym w celu ustalenia okoliczności zdarzenia. Na każdym etapie rozmowy należy zachować dyskrecję.</w:t>
      </w:r>
    </w:p>
    <w:p w:rsidR="00AE2B89" w:rsidRDefault="00D305F6" w:rsidP="00150B9D">
      <w:pPr>
        <w:pStyle w:val="Akapitzlist"/>
        <w:numPr>
          <w:ilvl w:val="1"/>
          <w:numId w:val="8"/>
        </w:numPr>
        <w:spacing w:line="360" w:lineRule="auto"/>
      </w:pPr>
      <w:r>
        <w:t>Pracownik wzywa do szkoły rodziców/opiekunów prawnych pokrzywdzonego oraz sprawcy.</w:t>
      </w:r>
    </w:p>
    <w:p w:rsidR="00AE2B89" w:rsidRDefault="00D305F6" w:rsidP="00150B9D">
      <w:pPr>
        <w:pStyle w:val="Akapitzlist"/>
        <w:numPr>
          <w:ilvl w:val="1"/>
          <w:numId w:val="8"/>
        </w:numPr>
        <w:spacing w:line="360" w:lineRule="auto"/>
      </w:pPr>
      <w:r>
        <w:t xml:space="preserve"> Wraz z rodzicami/opiekunami prawnymi ustala się działania wobec sprawcy (np. rozmowy z wychowawcą, rozmowy z pedagogiem, terapia psychologiczna, monitoring zachowania prowadzony przez wychowawcę, kary rodzicielskie, kary statutowe szkoły – nagana, obniżenie oceny zachowania), wobec poszkodowanego (np. rozmowy z wychowawcą, rozmowy z pedagogiem, terapia psychologiczna, formy rekompensaty strat – przykładowo zadośćuczynienie) oraz świadków (np. rozmowy wychowawcze z opiekunem klasy, rozmowa z psychologiem/pedagogiem).</w:t>
      </w:r>
    </w:p>
    <w:p w:rsidR="00AE2B89" w:rsidRDefault="00D305F6" w:rsidP="00150B9D">
      <w:pPr>
        <w:pStyle w:val="Akapitzlist"/>
        <w:numPr>
          <w:ilvl w:val="1"/>
          <w:numId w:val="8"/>
        </w:numPr>
        <w:spacing w:line="360" w:lineRule="auto"/>
      </w:pPr>
      <w:r>
        <w:t>Jeśli rodzice/opiekunowie prawni nieletniego sprawcy nie współpracują ze szkołą, akty agresji lub przemocy powtarzają się, dyrektor ma w obowiązku podjąć następujące działania:</w:t>
      </w:r>
    </w:p>
    <w:p w:rsidR="00AE2B89" w:rsidRDefault="00D305F6">
      <w:pPr>
        <w:pStyle w:val="Akapitzlist"/>
        <w:numPr>
          <w:ilvl w:val="0"/>
          <w:numId w:val="6"/>
        </w:numPr>
        <w:spacing w:line="360" w:lineRule="auto"/>
      </w:pPr>
      <w:proofErr w:type="gramStart"/>
      <w:r>
        <w:t>w</w:t>
      </w:r>
      <w:proofErr w:type="gramEnd"/>
      <w:r>
        <w:t xml:space="preserve"> przypadku ucznia, który nie ukończył 13 roku życia, należy skierować wniosek do sądu rodzinnego o wgląd w sytuację dziecka i rodziny;</w:t>
      </w:r>
    </w:p>
    <w:p w:rsidR="00AE2B89" w:rsidRDefault="00D305F6">
      <w:pPr>
        <w:pStyle w:val="Akapitzlist"/>
        <w:numPr>
          <w:ilvl w:val="0"/>
          <w:numId w:val="6"/>
        </w:numPr>
        <w:spacing w:line="360" w:lineRule="auto"/>
      </w:pPr>
      <w:proofErr w:type="gramStart"/>
      <w:r>
        <w:lastRenderedPageBreak/>
        <w:t>w</w:t>
      </w:r>
      <w:proofErr w:type="gramEnd"/>
      <w:r>
        <w:t xml:space="preserve"> przypadku ucznia powyżej 13 roku życia, dyrektor powiadamia policję lub sąd rodzinny.</w:t>
      </w:r>
    </w:p>
    <w:p w:rsidR="00AE2B89" w:rsidRDefault="00D305F6" w:rsidP="00150B9D">
      <w:pPr>
        <w:pStyle w:val="Akapitzlist"/>
        <w:numPr>
          <w:ilvl w:val="1"/>
          <w:numId w:val="8"/>
        </w:numPr>
        <w:spacing w:line="360" w:lineRule="auto"/>
      </w:pPr>
      <w:r>
        <w:t>W sytuacji, gdy sprawca agresji lub przemocy jest nieznany należy poinformować rodziców/opiekunów prawnych poszkodowanego ucznia o możliwości zawiadomienia policji.</w:t>
      </w: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AE2B89" w:rsidRPr="00150B9D" w:rsidRDefault="00D305F6" w:rsidP="00150B9D">
      <w:pPr>
        <w:pStyle w:val="Akapitzlist"/>
        <w:numPr>
          <w:ilvl w:val="0"/>
          <w:numId w:val="8"/>
        </w:numPr>
        <w:spacing w:line="360" w:lineRule="auto"/>
        <w:rPr>
          <w:b/>
        </w:rPr>
      </w:pPr>
      <w:r w:rsidRPr="00150B9D">
        <w:rPr>
          <w:b/>
        </w:rPr>
        <w:lastRenderedPageBreak/>
        <w:t>Procedury postępowania w przypadku podejrzenia, gdy dziecko jest krzywdzone przez pracownika szkoły.</w:t>
      </w:r>
    </w:p>
    <w:p w:rsidR="00AE2B89" w:rsidRDefault="00D305F6" w:rsidP="00150B9D">
      <w:pPr>
        <w:pStyle w:val="Akapitzlist"/>
        <w:numPr>
          <w:ilvl w:val="1"/>
          <w:numId w:val="8"/>
        </w:numPr>
        <w:spacing w:line="360" w:lineRule="auto"/>
      </w:pPr>
      <w:r>
        <w:t>W przypadku podejrzenia, że dziecko może być krzywdzone przez innego pracownika lub jeżeli pracownik jest świadkiem krzywdzenia dziecka przez personel, należy podjąć działania mające na celu przerwania tego zdarzenia oraz wyjaśnienie okoliczności zdarzenia.</w:t>
      </w:r>
    </w:p>
    <w:p w:rsidR="00AE2B89" w:rsidRDefault="00D305F6" w:rsidP="00150B9D">
      <w:pPr>
        <w:pStyle w:val="Akapitzlist"/>
        <w:numPr>
          <w:ilvl w:val="1"/>
          <w:numId w:val="8"/>
        </w:numPr>
        <w:spacing w:line="360" w:lineRule="auto"/>
      </w:pPr>
      <w:r>
        <w:t>Z zaistniałej sytuacji należy sporządzić notatkę służbową i przekazać uzyskaną informację do dyrektora szkoły.</w:t>
      </w:r>
    </w:p>
    <w:p w:rsidR="00AE2B89" w:rsidRDefault="00D305F6" w:rsidP="00150B9D">
      <w:pPr>
        <w:pStyle w:val="Akapitzlist"/>
        <w:numPr>
          <w:ilvl w:val="1"/>
          <w:numId w:val="8"/>
        </w:numPr>
        <w:spacing w:line="360" w:lineRule="auto"/>
      </w:pPr>
      <w:r>
        <w:t>Dyrektor podejmuje odpowiednie środki zapobiegawcze oraz dyskrecję, następnie przeprowadza rozmowę z pracownikiem. W przypadku potwierdzenia krzywdzenia dziecka, dyrektor sporządza z pracownikiem pisemny kontrakt lub protokół ustaleń. Dokument ten powinien zawierać szczegółowy opis sytuacji oraz rozwiązania, które mają zapobiec dalszemu krzywdzeniu dziecka przez pracownika. W ostateczności, dyrektor stosuje środki dyscyplinujące, takie jak upomnienie lub nagana.</w:t>
      </w:r>
    </w:p>
    <w:p w:rsidR="00AE2B89" w:rsidRDefault="00D305F6" w:rsidP="00150B9D">
      <w:pPr>
        <w:pStyle w:val="Akapitzlist"/>
        <w:numPr>
          <w:ilvl w:val="1"/>
          <w:numId w:val="8"/>
        </w:numPr>
        <w:spacing w:line="360" w:lineRule="auto"/>
      </w:pPr>
      <w:r>
        <w:t>W uzasadnionych przypadkach dyrektor wdraża wobec pracownika postępowanie dyscyplinarne odpowiednio do zapisów w Karcie Nauczyciela i Kodeksie Pracy.</w:t>
      </w:r>
    </w:p>
    <w:p w:rsidR="00AE2B89" w:rsidRDefault="00D305F6" w:rsidP="00150B9D">
      <w:pPr>
        <w:pStyle w:val="Akapitzlist"/>
        <w:numPr>
          <w:ilvl w:val="1"/>
          <w:numId w:val="8"/>
        </w:numPr>
        <w:spacing w:line="360" w:lineRule="auto"/>
      </w:pPr>
      <w:r>
        <w:t>W przypadku podejrzenia, że dziecko jest pokrzywdzone przestępstwem dyrektor składa zawiadomienie do organów ścigania.</w:t>
      </w:r>
    </w:p>
    <w:p w:rsidR="00AE2B89" w:rsidRDefault="00D305F6" w:rsidP="00150B9D">
      <w:pPr>
        <w:pStyle w:val="Akapitzlist"/>
        <w:numPr>
          <w:ilvl w:val="1"/>
          <w:numId w:val="8"/>
        </w:numPr>
        <w:spacing w:line="360" w:lineRule="auto"/>
      </w:pPr>
      <w:r>
        <w:t>Dziecku, jako ofierze, należy zapewnić opiekę psychologa/pedagoga.</w:t>
      </w: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150B9D" w:rsidRDefault="00150B9D" w:rsidP="00150B9D">
      <w:pPr>
        <w:spacing w:line="360" w:lineRule="auto"/>
      </w:pPr>
    </w:p>
    <w:p w:rsidR="00AE2B89" w:rsidRPr="00150B9D" w:rsidRDefault="00D305F6" w:rsidP="00150B9D">
      <w:pPr>
        <w:pStyle w:val="Akapitzlist"/>
        <w:numPr>
          <w:ilvl w:val="0"/>
          <w:numId w:val="8"/>
        </w:numPr>
        <w:spacing w:line="360" w:lineRule="auto"/>
        <w:rPr>
          <w:b/>
        </w:rPr>
      </w:pPr>
      <w:r w:rsidRPr="00150B9D">
        <w:rPr>
          <w:b/>
        </w:rPr>
        <w:lastRenderedPageBreak/>
        <w:t>Rekrutacja nowych pracowników.</w:t>
      </w:r>
    </w:p>
    <w:p w:rsidR="00AE2B89" w:rsidRDefault="00D305F6" w:rsidP="00150B9D">
      <w:pPr>
        <w:pStyle w:val="Akapitzlist"/>
        <w:numPr>
          <w:ilvl w:val="1"/>
          <w:numId w:val="8"/>
        </w:numPr>
        <w:spacing w:line="360" w:lineRule="auto"/>
        <w:jc w:val="both"/>
      </w:pPr>
      <w:r>
        <w:t>Szkoła zapewnia rekrutację pracowników na określonych w Karcie Nauczyciela lub Kodeksie pracy.</w:t>
      </w:r>
    </w:p>
    <w:p w:rsidR="00AE2B89" w:rsidRDefault="00D305F6" w:rsidP="00150B9D">
      <w:pPr>
        <w:pStyle w:val="Akapitzlist"/>
        <w:numPr>
          <w:ilvl w:val="1"/>
          <w:numId w:val="8"/>
        </w:numPr>
        <w:spacing w:line="360" w:lineRule="auto"/>
        <w:jc w:val="both"/>
      </w:pPr>
      <w:r>
        <w:t>Rekrutacja odbywa się zgodnie z zasadami, a kandydat składa odpowiednie dokumenty i zaświadczenie poświadczające jego wykształcenie, dodatkowo doświadczenie zawodowe (o ile takie posiada).</w:t>
      </w:r>
    </w:p>
    <w:p w:rsidR="00AE2B89" w:rsidRDefault="00D305F6" w:rsidP="00150B9D">
      <w:pPr>
        <w:pStyle w:val="Akapitzlist"/>
        <w:numPr>
          <w:ilvl w:val="1"/>
          <w:numId w:val="8"/>
        </w:numPr>
        <w:spacing w:line="360" w:lineRule="auto"/>
        <w:jc w:val="both"/>
      </w:pPr>
      <w:r>
        <w:t>W trakcie rozmowy z nowym pracownikiem informowany jest on o wdrożonej Polityce ochrony dzieci.</w:t>
      </w:r>
    </w:p>
    <w:p w:rsidR="00AE2B89" w:rsidRDefault="00D305F6" w:rsidP="00150B9D">
      <w:pPr>
        <w:pStyle w:val="Akapitzlist"/>
        <w:numPr>
          <w:ilvl w:val="1"/>
          <w:numId w:val="8"/>
        </w:numPr>
        <w:spacing w:line="360" w:lineRule="auto"/>
        <w:jc w:val="both"/>
      </w:pPr>
      <w:r>
        <w:t>Przed przystąpieniem do pracy wybrany kandydat, oprócz innych wymaganych przepisami prawa dokumentów, składa oświadczenie dotyczące niekaralności za przestępstwa przeciwko wolności seksualnej i obyczajności oraz przestępstwa na szkodę małoletniego, oraz o toczących się względem niego postępowaniach karnych.</w:t>
      </w:r>
    </w:p>
    <w:p w:rsidR="00AE2B89" w:rsidRDefault="00D305F6" w:rsidP="00150B9D">
      <w:pPr>
        <w:pStyle w:val="Akapitzlist"/>
        <w:numPr>
          <w:ilvl w:val="1"/>
          <w:numId w:val="8"/>
        </w:numPr>
        <w:spacing w:line="360" w:lineRule="auto"/>
        <w:jc w:val="both"/>
      </w:pPr>
      <w:r>
        <w:t>Dyrektor ma obowiązek, przed zatrudnieniem, sprawdzić przyszłego pracownika w Rejestrze Sprawców Przestępstw na Tle Seksualnym.</w:t>
      </w:r>
    </w:p>
    <w:p w:rsidR="00AE2B89" w:rsidRDefault="00D305F6" w:rsidP="00150B9D">
      <w:pPr>
        <w:pStyle w:val="Akapitzlist"/>
        <w:numPr>
          <w:ilvl w:val="1"/>
          <w:numId w:val="8"/>
        </w:numPr>
        <w:spacing w:line="360" w:lineRule="auto"/>
        <w:jc w:val="both"/>
      </w:pPr>
      <w:r>
        <w:t xml:space="preserve">Nowo przyjęty pracownik lub współpracownik zapoznaje się z zapisami Polityki, regulaminem pracy, zasadami przestrzegania </w:t>
      </w:r>
      <w:proofErr w:type="gramStart"/>
      <w:r>
        <w:t>praw</w:t>
      </w:r>
      <w:proofErr w:type="gramEnd"/>
      <w:r>
        <w:t xml:space="preserve"> dziecka oraz zasadami ochrony i przetwarzania danych osobowych. Zapoznanie się z wymienionymi powyżej zasadami potwierdza własnoręcznym podpisem.</w:t>
      </w: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AE2B89" w:rsidRPr="00150B9D" w:rsidRDefault="00D305F6" w:rsidP="00150B9D">
      <w:pPr>
        <w:pStyle w:val="Akapitzlist"/>
        <w:numPr>
          <w:ilvl w:val="0"/>
          <w:numId w:val="8"/>
        </w:numPr>
        <w:spacing w:line="360" w:lineRule="auto"/>
        <w:jc w:val="both"/>
        <w:rPr>
          <w:b/>
        </w:rPr>
      </w:pPr>
      <w:r w:rsidRPr="00150B9D">
        <w:rPr>
          <w:b/>
        </w:rPr>
        <w:lastRenderedPageBreak/>
        <w:t>Wdrożenie Polityki ochrony dzieci oraz monitoring.</w:t>
      </w:r>
    </w:p>
    <w:p w:rsidR="00AE2B89" w:rsidRDefault="00D305F6" w:rsidP="00150B9D">
      <w:pPr>
        <w:pStyle w:val="Akapitzlist"/>
        <w:numPr>
          <w:ilvl w:val="1"/>
          <w:numId w:val="8"/>
        </w:numPr>
        <w:spacing w:line="360" w:lineRule="auto"/>
        <w:jc w:val="both"/>
      </w:pPr>
      <w:r>
        <w:t xml:space="preserve">Polityka ochrony dzieci </w:t>
      </w:r>
      <w:proofErr w:type="gramStart"/>
      <w:r>
        <w:rPr>
          <w:rFonts w:cs="Times New Roman"/>
        </w:rPr>
        <w:t>ZSM</w:t>
      </w:r>
      <w:r>
        <w:t xml:space="preserve">  wchodzi</w:t>
      </w:r>
      <w:proofErr w:type="gramEnd"/>
      <w:r>
        <w:t xml:space="preserve"> w życie w chwili wdrożenia dokumentu. Treść powinna być opublikowana całemu personelowi. Każda osoba, która zapoznała się z dokumentem zobowiązana jest podpisać oświadczenie (załącznik nr 1).</w:t>
      </w:r>
    </w:p>
    <w:p w:rsidR="00AE2B89" w:rsidRDefault="00D305F6" w:rsidP="00150B9D">
      <w:pPr>
        <w:pStyle w:val="Akapitzlist"/>
        <w:numPr>
          <w:ilvl w:val="1"/>
          <w:numId w:val="8"/>
        </w:numPr>
        <w:spacing w:line="360" w:lineRule="auto"/>
        <w:jc w:val="both"/>
      </w:pPr>
      <w:r>
        <w:t xml:space="preserve">Pełna treść </w:t>
      </w:r>
      <w:proofErr w:type="gramStart"/>
      <w:r>
        <w:t>dokumentu  jest</w:t>
      </w:r>
      <w:proofErr w:type="gramEnd"/>
      <w:r>
        <w:t xml:space="preserve"> dostępna dla wszystkich pracowników/współpracowników szkoły.</w:t>
      </w:r>
    </w:p>
    <w:p w:rsidR="00AE2B89" w:rsidRDefault="00D305F6" w:rsidP="00150B9D">
      <w:pPr>
        <w:pStyle w:val="Akapitzlist"/>
        <w:numPr>
          <w:ilvl w:val="1"/>
          <w:numId w:val="8"/>
        </w:numPr>
        <w:spacing w:line="360" w:lineRule="auto"/>
        <w:jc w:val="both"/>
      </w:pPr>
      <w:r>
        <w:t>Dyrekcja, z momentem opublikowania Polityki, zobowiązana jest wyznaczyć koordynatora odpowiedzialnego za koordynację wdrożenia i przestrzegania zapisów Polityki ochrony dzieci.</w:t>
      </w:r>
    </w:p>
    <w:p w:rsidR="00AE2B89" w:rsidRDefault="00D305F6" w:rsidP="00150B9D">
      <w:pPr>
        <w:pStyle w:val="Akapitzlist"/>
        <w:numPr>
          <w:ilvl w:val="1"/>
          <w:numId w:val="8"/>
        </w:numPr>
        <w:spacing w:line="360" w:lineRule="auto"/>
        <w:jc w:val="both"/>
      </w:pPr>
      <w:r>
        <w:t>Na podstawie wyników konsultacji i ankiety (załącznik nr 3), koordynator zobowiązany jest, nie rzadziej niż raz na dwa lata, aktualizować dokument (w przypadku zmian przepisów lub zmian, które zaszły w placówkę, np. połączenie szkoły i przedszkola).</w:t>
      </w:r>
    </w:p>
    <w:p w:rsidR="00AE2B89" w:rsidRDefault="00D305F6" w:rsidP="00150B9D">
      <w:pPr>
        <w:pStyle w:val="Akapitzlist"/>
        <w:numPr>
          <w:ilvl w:val="1"/>
          <w:numId w:val="8"/>
        </w:numPr>
        <w:spacing w:line="360" w:lineRule="auto"/>
        <w:jc w:val="both"/>
      </w:pPr>
      <w:r>
        <w:t>Każda zmiana powinna być niezwłocznie przekazana całemu personelowi szkoły.</w:t>
      </w: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150B9D" w:rsidRDefault="00150B9D" w:rsidP="00150B9D">
      <w:pPr>
        <w:spacing w:line="360" w:lineRule="auto"/>
        <w:jc w:val="both"/>
      </w:pPr>
    </w:p>
    <w:p w:rsidR="00AE2B89" w:rsidRPr="00150B9D" w:rsidRDefault="00D305F6" w:rsidP="00150B9D">
      <w:pPr>
        <w:pStyle w:val="Akapitzlist"/>
        <w:numPr>
          <w:ilvl w:val="0"/>
          <w:numId w:val="8"/>
        </w:numPr>
        <w:spacing w:line="360" w:lineRule="auto"/>
        <w:jc w:val="both"/>
        <w:rPr>
          <w:b/>
        </w:rPr>
      </w:pPr>
      <w:r w:rsidRPr="00150B9D">
        <w:rPr>
          <w:b/>
        </w:rPr>
        <w:t xml:space="preserve">Procedura bezpiecznego korzystania z Internetu, urządzeń elektronicznych </w:t>
      </w:r>
      <w:r w:rsidR="00150B9D">
        <w:rPr>
          <w:b/>
        </w:rPr>
        <w:br/>
      </w:r>
      <w:r w:rsidRPr="00150B9D">
        <w:rPr>
          <w:b/>
        </w:rPr>
        <w:t xml:space="preserve">i reagowania w przypadku stwierdzenia lub podejrzenia </w:t>
      </w:r>
      <w:proofErr w:type="spellStart"/>
      <w:r w:rsidRPr="00150B9D">
        <w:rPr>
          <w:b/>
        </w:rPr>
        <w:t>cyberprzemocy</w:t>
      </w:r>
      <w:proofErr w:type="spellEnd"/>
      <w:r w:rsidRPr="00150B9D">
        <w:rPr>
          <w:b/>
        </w:rPr>
        <w:t>.</w:t>
      </w:r>
    </w:p>
    <w:p w:rsidR="00AE2B89" w:rsidRDefault="00D305F6" w:rsidP="00150B9D">
      <w:pPr>
        <w:pStyle w:val="Akapitzlist"/>
        <w:numPr>
          <w:ilvl w:val="1"/>
          <w:numId w:val="8"/>
        </w:numPr>
        <w:spacing w:line="360" w:lineRule="auto"/>
        <w:jc w:val="both"/>
      </w:pPr>
      <w:r>
        <w:t>Obowiązkiem szkoły jest wyznaczenie osoby odpowiedzialnej za sprawowanie pieczy nad sposobem korzystania z urządzeń, w tym mobilnych, posiadających dostęp do Internetu.</w:t>
      </w:r>
    </w:p>
    <w:p w:rsidR="00AE2B89" w:rsidRDefault="00D305F6" w:rsidP="00150B9D">
      <w:pPr>
        <w:pStyle w:val="Akapitzlist"/>
        <w:numPr>
          <w:ilvl w:val="1"/>
          <w:numId w:val="8"/>
        </w:numPr>
        <w:spacing w:line="360" w:lineRule="auto"/>
        <w:jc w:val="both"/>
      </w:pPr>
      <w:r>
        <w:t xml:space="preserve">Osoba odpowiedzialna za sprawowanie pieczy nad sposobem korzystania </w:t>
      </w:r>
      <w:r w:rsidR="00150B9D">
        <w:br/>
      </w:r>
      <w:r>
        <w:t>z urządzeń musi poinformować dzieci o unikaniu klikania w podejrzane linki, które mogą zawierać wirusy oraz korzystaniu tylko ze stron Internetowych, które zawierają bezpieczne treści, tj. nie zawierające przemocy.</w:t>
      </w:r>
    </w:p>
    <w:p w:rsidR="00AE2B89" w:rsidRDefault="00D305F6" w:rsidP="00150B9D">
      <w:pPr>
        <w:pStyle w:val="Akapitzlist"/>
        <w:numPr>
          <w:ilvl w:val="1"/>
          <w:numId w:val="8"/>
        </w:numPr>
        <w:spacing w:line="360" w:lineRule="auto"/>
        <w:jc w:val="both"/>
      </w:pPr>
      <w:r>
        <w:t xml:space="preserve">Ważnym elementem bezpieczeństwa w sieci jest zadbanie, aby dzieci nie publikowały swoich oraz innych osób danych osobowych, a także haseł </w:t>
      </w:r>
      <w:r w:rsidR="00150B9D">
        <w:br/>
      </w:r>
      <w:r>
        <w:t>i loginów.</w:t>
      </w:r>
    </w:p>
    <w:p w:rsidR="00AE2B89" w:rsidRDefault="00D305F6" w:rsidP="00150B9D">
      <w:pPr>
        <w:pStyle w:val="Akapitzlist"/>
        <w:numPr>
          <w:ilvl w:val="1"/>
          <w:numId w:val="8"/>
        </w:numPr>
        <w:spacing w:line="360" w:lineRule="auto"/>
        <w:jc w:val="both"/>
      </w:pPr>
      <w:r>
        <w:t>Personel odpowiedzialny za sprzęt komputerowy oraz pozostałe urządzenia mobilne ma w obowiązku zadbać o zabezpieczenie elektroniki odpowiednimi filtrami i narzędziami bezpieczeństwa, takimi jak oprogramowanie antywirusowe i narzędzia kontroli rodzicielskiej.</w:t>
      </w:r>
    </w:p>
    <w:p w:rsidR="00AE2B89" w:rsidRDefault="00D305F6" w:rsidP="00150B9D">
      <w:pPr>
        <w:pStyle w:val="Akapitzlist"/>
        <w:numPr>
          <w:ilvl w:val="1"/>
          <w:numId w:val="8"/>
        </w:numPr>
        <w:spacing w:line="360" w:lineRule="auto"/>
        <w:jc w:val="both"/>
      </w:pPr>
      <w:r>
        <w:t xml:space="preserve">W miarę możliwości osoba odpowiedzialna </w:t>
      </w:r>
      <w:r w:rsidR="00150B9D">
        <w:t xml:space="preserve">za bezpieczne poruszanie się w sieci </w:t>
      </w:r>
      <w:r>
        <w:t>powinna przeprowadzić warsztaty z uczniami szkoły oraz zapewnić im materiały</w:t>
      </w:r>
      <w:r w:rsidR="00150B9D">
        <w:t>.</w:t>
      </w:r>
      <w:r>
        <w:t xml:space="preserve"> </w:t>
      </w:r>
    </w:p>
    <w:p w:rsidR="007D3992" w:rsidRDefault="007D3992" w:rsidP="00150B9D">
      <w:pPr>
        <w:spacing w:line="360" w:lineRule="auto"/>
        <w:jc w:val="center"/>
      </w:pPr>
    </w:p>
    <w:p w:rsidR="00150B9D" w:rsidRDefault="00150B9D" w:rsidP="00150B9D">
      <w:pPr>
        <w:spacing w:line="360" w:lineRule="auto"/>
        <w:jc w:val="center"/>
      </w:pPr>
    </w:p>
    <w:p w:rsidR="00150B9D" w:rsidRDefault="00150B9D" w:rsidP="00150B9D">
      <w:pPr>
        <w:spacing w:line="360" w:lineRule="auto"/>
        <w:jc w:val="center"/>
      </w:pPr>
    </w:p>
    <w:p w:rsidR="00150B9D" w:rsidRDefault="00150B9D" w:rsidP="00150B9D">
      <w:pPr>
        <w:spacing w:line="360" w:lineRule="auto"/>
        <w:jc w:val="center"/>
      </w:pPr>
    </w:p>
    <w:p w:rsidR="00150B9D" w:rsidRDefault="00150B9D" w:rsidP="00150B9D">
      <w:pPr>
        <w:spacing w:line="360" w:lineRule="auto"/>
        <w:jc w:val="center"/>
      </w:pPr>
    </w:p>
    <w:p w:rsidR="00150B9D" w:rsidRDefault="00150B9D" w:rsidP="00150B9D">
      <w:pPr>
        <w:spacing w:line="360" w:lineRule="auto"/>
        <w:jc w:val="center"/>
      </w:pPr>
    </w:p>
    <w:p w:rsidR="00150B9D" w:rsidRDefault="00150B9D" w:rsidP="00150B9D">
      <w:pPr>
        <w:spacing w:line="360" w:lineRule="auto"/>
        <w:jc w:val="center"/>
      </w:pPr>
    </w:p>
    <w:p w:rsidR="00150B9D" w:rsidRDefault="00150B9D" w:rsidP="00150B9D">
      <w:pPr>
        <w:spacing w:line="360" w:lineRule="auto"/>
        <w:jc w:val="center"/>
      </w:pPr>
    </w:p>
    <w:p w:rsidR="00150B9D" w:rsidRDefault="00150B9D" w:rsidP="00150B9D">
      <w:pPr>
        <w:spacing w:line="360" w:lineRule="auto"/>
        <w:jc w:val="center"/>
      </w:pPr>
    </w:p>
    <w:p w:rsidR="00150B9D" w:rsidRDefault="00150B9D" w:rsidP="00150B9D">
      <w:pPr>
        <w:spacing w:line="360" w:lineRule="auto"/>
        <w:jc w:val="center"/>
      </w:pPr>
    </w:p>
    <w:p w:rsidR="00150B9D" w:rsidRDefault="00150B9D" w:rsidP="00150B9D">
      <w:pPr>
        <w:spacing w:line="360" w:lineRule="auto"/>
        <w:jc w:val="center"/>
      </w:pPr>
    </w:p>
    <w:p w:rsidR="00150B9D" w:rsidRDefault="00150B9D" w:rsidP="00150B9D">
      <w:pPr>
        <w:spacing w:line="360" w:lineRule="auto"/>
        <w:jc w:val="center"/>
      </w:pPr>
    </w:p>
    <w:p w:rsidR="00150B9D" w:rsidRDefault="00150B9D" w:rsidP="00150B9D">
      <w:pPr>
        <w:spacing w:line="360" w:lineRule="auto"/>
        <w:jc w:val="center"/>
      </w:pPr>
    </w:p>
    <w:p w:rsidR="00150B9D" w:rsidRDefault="00150B9D" w:rsidP="00150B9D">
      <w:pPr>
        <w:spacing w:line="360" w:lineRule="auto"/>
        <w:jc w:val="center"/>
      </w:pPr>
    </w:p>
    <w:p w:rsidR="00150B9D" w:rsidRDefault="00150B9D" w:rsidP="00150B9D">
      <w:pPr>
        <w:spacing w:line="360" w:lineRule="auto"/>
        <w:jc w:val="center"/>
      </w:pPr>
    </w:p>
    <w:p w:rsidR="00AE2B89" w:rsidRDefault="00D305F6">
      <w:pPr>
        <w:spacing w:line="360" w:lineRule="auto"/>
        <w:jc w:val="right"/>
      </w:pPr>
      <w:r>
        <w:lastRenderedPageBreak/>
        <w:t>Załącznik nr 1</w:t>
      </w:r>
    </w:p>
    <w:p w:rsidR="00AE2B89" w:rsidRDefault="00AE2B89">
      <w:pPr>
        <w:spacing w:line="360" w:lineRule="auto"/>
        <w:jc w:val="right"/>
      </w:pPr>
    </w:p>
    <w:p w:rsidR="00AE2B89" w:rsidRDefault="00AE2B89">
      <w:pPr>
        <w:spacing w:line="360" w:lineRule="auto"/>
        <w:jc w:val="right"/>
      </w:pPr>
    </w:p>
    <w:p w:rsidR="00AE2B89" w:rsidRDefault="00AE2B89">
      <w:pPr>
        <w:spacing w:line="360" w:lineRule="auto"/>
        <w:jc w:val="right"/>
      </w:pPr>
    </w:p>
    <w:p w:rsidR="00AE2B89" w:rsidRDefault="00AE2B89">
      <w:pPr>
        <w:spacing w:line="360" w:lineRule="auto"/>
        <w:jc w:val="right"/>
      </w:pPr>
    </w:p>
    <w:p w:rsidR="00AE2B89" w:rsidRDefault="00D305F6">
      <w:pPr>
        <w:spacing w:line="360" w:lineRule="auto"/>
        <w:jc w:val="right"/>
      </w:pPr>
      <w:r>
        <w:t>………..,</w:t>
      </w:r>
      <w:proofErr w:type="gramStart"/>
      <w:r>
        <w:t>dn</w:t>
      </w:r>
      <w:proofErr w:type="gramEnd"/>
      <w:r>
        <w:t>. ……………</w:t>
      </w:r>
    </w:p>
    <w:p w:rsidR="00AE2B89" w:rsidRDefault="00AE2B89">
      <w:pPr>
        <w:spacing w:line="360" w:lineRule="auto"/>
        <w:jc w:val="right"/>
      </w:pPr>
    </w:p>
    <w:p w:rsidR="00AE2B89" w:rsidRDefault="00AE2B89">
      <w:pPr>
        <w:spacing w:line="360" w:lineRule="auto"/>
        <w:jc w:val="right"/>
      </w:pPr>
    </w:p>
    <w:p w:rsidR="00AE2B89" w:rsidRDefault="00D305F6">
      <w:pPr>
        <w:spacing w:line="360" w:lineRule="auto"/>
        <w:jc w:val="center"/>
      </w:pPr>
      <w:r>
        <w:t>OŚWIADCZENIE</w:t>
      </w:r>
    </w:p>
    <w:p w:rsidR="00AE2B89" w:rsidRDefault="00AE2B89">
      <w:pPr>
        <w:spacing w:line="360" w:lineRule="auto"/>
        <w:jc w:val="center"/>
      </w:pPr>
    </w:p>
    <w:p w:rsidR="00AE2B89" w:rsidRDefault="00AE2B89">
      <w:pPr>
        <w:spacing w:line="360" w:lineRule="auto"/>
        <w:jc w:val="center"/>
      </w:pPr>
    </w:p>
    <w:p w:rsidR="00AE2B89" w:rsidRDefault="00D305F6" w:rsidP="00150B9D">
      <w:pPr>
        <w:spacing w:line="360" w:lineRule="auto"/>
        <w:ind w:firstLine="706"/>
        <w:jc w:val="both"/>
      </w:pPr>
      <w:r>
        <w:t>Ja niżej podpisany oświadczam, że zapoznałem/łam się z Polityką ochrony dzieci</w:t>
      </w:r>
      <w:r w:rsidR="00150B9D">
        <w:t xml:space="preserve"> </w:t>
      </w:r>
      <w:r>
        <w:t xml:space="preserve">przed krzywdzeniem obowiązującą w </w:t>
      </w:r>
      <w:r>
        <w:rPr>
          <w:shd w:val="clear" w:color="auto" w:fill="FFFFFF"/>
        </w:rPr>
        <w:t>Zespole Szkół Menedżerskich spółka z ograniczoną odpowiedzialnością.</w:t>
      </w:r>
    </w:p>
    <w:p w:rsidR="00AE2B89" w:rsidRDefault="00D305F6" w:rsidP="00150B9D">
      <w:pPr>
        <w:spacing w:line="360" w:lineRule="auto"/>
        <w:jc w:val="both"/>
      </w:pPr>
      <w:r>
        <w:tab/>
        <w:t>Informuję, że treść dokumentu jest dla mnie zrozumiała i nie wnoszę sprzeciwu do jej treści.</w:t>
      </w:r>
    </w:p>
    <w:p w:rsidR="00AE2B89" w:rsidRDefault="00AE2B89">
      <w:pPr>
        <w:spacing w:line="360" w:lineRule="auto"/>
      </w:pPr>
    </w:p>
    <w:p w:rsidR="00AE2B89" w:rsidRDefault="00AE2B89">
      <w:pPr>
        <w:spacing w:line="360" w:lineRule="auto"/>
      </w:pPr>
    </w:p>
    <w:p w:rsidR="00AE2B89" w:rsidRDefault="00AE2B89">
      <w:pPr>
        <w:spacing w:line="360" w:lineRule="auto"/>
      </w:pPr>
    </w:p>
    <w:p w:rsidR="00AE2B89" w:rsidRDefault="00AE2B89">
      <w:pPr>
        <w:spacing w:line="360" w:lineRule="auto"/>
      </w:pPr>
    </w:p>
    <w:p w:rsidR="00AE2B89" w:rsidRDefault="00AE2B89">
      <w:pPr>
        <w:spacing w:line="360" w:lineRule="auto"/>
      </w:pPr>
    </w:p>
    <w:p w:rsidR="00AE2B89" w:rsidRDefault="00AE2B89">
      <w:pPr>
        <w:spacing w:line="360" w:lineRule="auto"/>
      </w:pPr>
    </w:p>
    <w:p w:rsidR="00AE2B89" w:rsidRDefault="00D305F6">
      <w:pPr>
        <w:spacing w:line="360" w:lineRule="auto"/>
        <w:jc w:val="right"/>
      </w:pPr>
      <w:r>
        <w:t>……………………………..</w:t>
      </w:r>
    </w:p>
    <w:p w:rsidR="00AE2B89" w:rsidRDefault="00D305F6">
      <w:pPr>
        <w:spacing w:line="360" w:lineRule="auto"/>
        <w:jc w:val="right"/>
      </w:pPr>
      <w:r>
        <w:t xml:space="preserve"> </w:t>
      </w:r>
      <w:r>
        <w:rPr>
          <w:sz w:val="16"/>
          <w:szCs w:val="16"/>
        </w:rPr>
        <w:t>(data i podpis)</w:t>
      </w:r>
    </w:p>
    <w:p w:rsidR="00AE2B89" w:rsidRDefault="00AE2B89">
      <w:pPr>
        <w:pageBreakBefore/>
        <w:suppressAutoHyphens w:val="0"/>
        <w:spacing w:line="360" w:lineRule="auto"/>
        <w:rPr>
          <w:sz w:val="16"/>
          <w:szCs w:val="16"/>
        </w:rPr>
      </w:pPr>
    </w:p>
    <w:p w:rsidR="00AE2B89" w:rsidRDefault="00D305F6">
      <w:pPr>
        <w:spacing w:line="360" w:lineRule="auto"/>
        <w:jc w:val="right"/>
      </w:pPr>
      <w:r>
        <w:t>Załącznik nr 2</w:t>
      </w:r>
    </w:p>
    <w:p w:rsidR="00AE2B89" w:rsidRDefault="00AE2B89">
      <w:pPr>
        <w:spacing w:line="360" w:lineRule="auto"/>
        <w:jc w:val="right"/>
      </w:pPr>
    </w:p>
    <w:p w:rsidR="00AE2B89" w:rsidRDefault="00D305F6">
      <w:pPr>
        <w:spacing w:line="360" w:lineRule="auto"/>
        <w:jc w:val="right"/>
      </w:pPr>
      <w:r>
        <w:t>……………, dn. ……………</w:t>
      </w:r>
    </w:p>
    <w:p w:rsidR="00AE2B89" w:rsidRDefault="00AE2B89">
      <w:pPr>
        <w:spacing w:line="360" w:lineRule="auto"/>
        <w:jc w:val="right"/>
      </w:pPr>
    </w:p>
    <w:p w:rsidR="00AE2B89" w:rsidRDefault="00AE2B89">
      <w:pPr>
        <w:spacing w:line="360" w:lineRule="auto"/>
        <w:jc w:val="right"/>
      </w:pPr>
    </w:p>
    <w:p w:rsidR="00AE2B89" w:rsidRDefault="00AE2B89">
      <w:pPr>
        <w:spacing w:line="360" w:lineRule="auto"/>
        <w:jc w:val="right"/>
      </w:pPr>
    </w:p>
    <w:p w:rsidR="00AE2B89" w:rsidRDefault="00D305F6" w:rsidP="00150B9D">
      <w:r>
        <w:t>………………………………………..</w:t>
      </w:r>
    </w:p>
    <w:p w:rsidR="00AE2B89" w:rsidRDefault="00D305F6" w:rsidP="00150B9D">
      <w:pPr>
        <w:rPr>
          <w:sz w:val="16"/>
          <w:szCs w:val="16"/>
        </w:rPr>
      </w:pPr>
      <w:r>
        <w:rPr>
          <w:sz w:val="16"/>
          <w:szCs w:val="16"/>
        </w:rPr>
        <w:t>(imię i nazwisko)</w:t>
      </w:r>
    </w:p>
    <w:p w:rsidR="00AE2B89" w:rsidRDefault="00AE2B89" w:rsidP="00150B9D"/>
    <w:p w:rsidR="00AE2B89" w:rsidRDefault="00AE2B89" w:rsidP="00150B9D"/>
    <w:p w:rsidR="00AE2B89" w:rsidRDefault="00D305F6" w:rsidP="00150B9D">
      <w:r>
        <w:t>………………………………………..</w:t>
      </w:r>
    </w:p>
    <w:p w:rsidR="00AE2B89" w:rsidRDefault="00D305F6" w:rsidP="00150B9D">
      <w:pPr>
        <w:rPr>
          <w:sz w:val="16"/>
          <w:szCs w:val="16"/>
        </w:rPr>
      </w:pPr>
      <w:r>
        <w:rPr>
          <w:sz w:val="16"/>
          <w:szCs w:val="16"/>
        </w:rPr>
        <w:t>(numer PESEL)</w:t>
      </w:r>
    </w:p>
    <w:p w:rsidR="00AE2B89" w:rsidRDefault="00AE2B89" w:rsidP="00150B9D"/>
    <w:p w:rsidR="00AE2B89" w:rsidRDefault="00AE2B89" w:rsidP="00150B9D"/>
    <w:p w:rsidR="00AE2B89" w:rsidRDefault="00D305F6" w:rsidP="00150B9D">
      <w:r>
        <w:t>………………………………………..</w:t>
      </w:r>
    </w:p>
    <w:p w:rsidR="00AE2B89" w:rsidRDefault="00D305F6" w:rsidP="00150B9D">
      <w:pPr>
        <w:rPr>
          <w:sz w:val="16"/>
          <w:szCs w:val="16"/>
        </w:rPr>
      </w:pPr>
      <w:r>
        <w:rPr>
          <w:sz w:val="16"/>
          <w:szCs w:val="16"/>
        </w:rPr>
        <w:t>(adres zamieszkania)</w:t>
      </w:r>
    </w:p>
    <w:p w:rsidR="00AE2B89" w:rsidRDefault="00AE2B89">
      <w:pPr>
        <w:spacing w:line="360" w:lineRule="auto"/>
      </w:pPr>
    </w:p>
    <w:p w:rsidR="00AE2B89" w:rsidRDefault="00AE2B89">
      <w:pPr>
        <w:spacing w:line="360" w:lineRule="auto"/>
      </w:pPr>
    </w:p>
    <w:p w:rsidR="00AE2B89" w:rsidRDefault="00AE2B89">
      <w:pPr>
        <w:spacing w:line="360" w:lineRule="auto"/>
      </w:pPr>
    </w:p>
    <w:p w:rsidR="00AE2B89" w:rsidRDefault="00D305F6">
      <w:pPr>
        <w:spacing w:line="360" w:lineRule="auto"/>
        <w:jc w:val="center"/>
      </w:pPr>
      <w:r>
        <w:t>OŚWIADCZENIE</w:t>
      </w:r>
    </w:p>
    <w:p w:rsidR="00AE2B89" w:rsidRDefault="00AE2B89">
      <w:pPr>
        <w:spacing w:line="360" w:lineRule="auto"/>
        <w:jc w:val="center"/>
      </w:pPr>
    </w:p>
    <w:p w:rsidR="00AE2B89" w:rsidRDefault="00D305F6" w:rsidP="00150B9D">
      <w:pPr>
        <w:spacing w:line="360" w:lineRule="auto"/>
        <w:jc w:val="both"/>
      </w:pPr>
      <w:r>
        <w:tab/>
        <w:t xml:space="preserve">Oświadczam, że nie byłam/em skazana/y za przestępstwo przeciwko wolności seksualnej </w:t>
      </w:r>
      <w:r w:rsidR="00150B9D">
        <w:br/>
      </w:r>
      <w:r>
        <w:t>i obyczajności lub przestępstwa z użyciem przemocy na szkodę małoletniego i nie toczy oraz nie toczyło się przeciwko mnie żadne postępowanie karne (w tym postępowanie przygotowawcze), ani dyscyplinarne w tym zakresie.</w:t>
      </w:r>
    </w:p>
    <w:p w:rsidR="00AE2B89" w:rsidRDefault="00AE2B89">
      <w:pPr>
        <w:spacing w:line="360" w:lineRule="auto"/>
      </w:pPr>
    </w:p>
    <w:p w:rsidR="00AE2B89" w:rsidRDefault="00AE2B89">
      <w:pPr>
        <w:spacing w:line="360" w:lineRule="auto"/>
      </w:pPr>
    </w:p>
    <w:p w:rsidR="00AE2B89" w:rsidRDefault="00AE2B89">
      <w:pPr>
        <w:spacing w:line="360" w:lineRule="auto"/>
      </w:pPr>
    </w:p>
    <w:p w:rsidR="00AE2B89" w:rsidRDefault="00D305F6">
      <w:pPr>
        <w:spacing w:line="360" w:lineRule="auto"/>
        <w:jc w:val="right"/>
      </w:pPr>
      <w:r>
        <w:t>………………………………………..</w:t>
      </w:r>
    </w:p>
    <w:p w:rsidR="00AE2B89" w:rsidRDefault="00D305F6">
      <w:pPr>
        <w:spacing w:line="360" w:lineRule="auto"/>
        <w:jc w:val="right"/>
        <w:rPr>
          <w:sz w:val="16"/>
          <w:szCs w:val="16"/>
        </w:rPr>
      </w:pPr>
      <w:r>
        <w:rPr>
          <w:sz w:val="16"/>
          <w:szCs w:val="16"/>
        </w:rPr>
        <w:t>(data i podpis)</w:t>
      </w:r>
    </w:p>
    <w:p w:rsidR="00AE2B89" w:rsidRDefault="00AE2B89">
      <w:pPr>
        <w:spacing w:line="360" w:lineRule="auto"/>
        <w:jc w:val="right"/>
      </w:pPr>
    </w:p>
    <w:p w:rsidR="00AE2B89" w:rsidRDefault="00AE2B89">
      <w:pPr>
        <w:suppressAutoHyphens w:val="0"/>
        <w:spacing w:line="360" w:lineRule="auto"/>
      </w:pPr>
    </w:p>
    <w:p w:rsidR="00AE2B89" w:rsidRDefault="00D305F6">
      <w:pPr>
        <w:spacing w:line="360" w:lineRule="auto"/>
        <w:jc w:val="right"/>
      </w:pPr>
      <w:r>
        <w:br/>
      </w:r>
    </w:p>
    <w:p w:rsidR="00AE2B89" w:rsidRDefault="00AE2B89">
      <w:pPr>
        <w:pageBreakBefore/>
        <w:suppressAutoHyphens w:val="0"/>
        <w:spacing w:line="360" w:lineRule="auto"/>
      </w:pPr>
    </w:p>
    <w:p w:rsidR="00AE2B89" w:rsidRDefault="00D305F6">
      <w:pPr>
        <w:spacing w:line="360" w:lineRule="auto"/>
        <w:jc w:val="right"/>
      </w:pPr>
      <w:r>
        <w:t>Załącznik nr 3</w:t>
      </w:r>
    </w:p>
    <w:p w:rsidR="00AE2B89" w:rsidRDefault="00AE2B89">
      <w:pPr>
        <w:spacing w:line="360" w:lineRule="auto"/>
        <w:jc w:val="right"/>
      </w:pPr>
    </w:p>
    <w:p w:rsidR="00AE2B89" w:rsidRDefault="00D305F6">
      <w:pPr>
        <w:spacing w:line="360" w:lineRule="auto"/>
        <w:jc w:val="center"/>
      </w:pPr>
      <w:r>
        <w:t>ANKIETA EWALUACYJNA</w:t>
      </w:r>
    </w:p>
    <w:p w:rsidR="00AE2B89" w:rsidRDefault="00AE2B89">
      <w:pPr>
        <w:spacing w:line="360" w:lineRule="auto"/>
        <w:jc w:val="center"/>
      </w:pPr>
    </w:p>
    <w:p w:rsidR="00AE2B89" w:rsidRDefault="00D305F6">
      <w:pPr>
        <w:spacing w:line="360" w:lineRule="auto"/>
      </w:pPr>
      <w:r>
        <w:tab/>
      </w:r>
    </w:p>
    <w:tbl>
      <w:tblPr>
        <w:tblW w:w="9627" w:type="dxa"/>
        <w:tblLayout w:type="fixed"/>
        <w:tblCellMar>
          <w:left w:w="10" w:type="dxa"/>
          <w:right w:w="10" w:type="dxa"/>
        </w:tblCellMar>
        <w:tblLook w:val="0000" w:firstRow="0" w:lastRow="0" w:firstColumn="0" w:lastColumn="0" w:noHBand="0" w:noVBand="0"/>
      </w:tblPr>
      <w:tblGrid>
        <w:gridCol w:w="543"/>
        <w:gridCol w:w="6682"/>
        <w:gridCol w:w="1134"/>
        <w:gridCol w:w="1268"/>
      </w:tblGrid>
      <w:tr w:rsidR="00AE2B89">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Lp.</w:t>
            </w:r>
          </w:p>
        </w:tc>
        <w:tc>
          <w:tcPr>
            <w:tcW w:w="6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PYTANIE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TAK</w:t>
            </w: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NIE</w:t>
            </w:r>
          </w:p>
        </w:tc>
      </w:tr>
      <w:tr w:rsidR="00AE2B89">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D305F6">
            <w:pPr>
              <w:spacing w:line="360" w:lineRule="auto"/>
              <w:jc w:val="center"/>
            </w:pPr>
            <w:r>
              <w:t>1</w:t>
            </w:r>
          </w:p>
        </w:tc>
        <w:tc>
          <w:tcPr>
            <w:tcW w:w="6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D305F6">
            <w:pPr>
              <w:spacing w:line="360" w:lineRule="auto"/>
            </w:pPr>
            <w:r>
              <w:t>Czy zapoznałeś się z dokumentem Polityka ochrony dzieci?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AE2B89">
            <w:pPr>
              <w:spacing w:line="360" w:lineRule="auto"/>
              <w:jc w:val="cente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AE2B89">
            <w:pPr>
              <w:spacing w:line="360" w:lineRule="auto"/>
              <w:jc w:val="center"/>
            </w:pPr>
          </w:p>
        </w:tc>
      </w:tr>
      <w:tr w:rsidR="00AE2B89">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D305F6">
            <w:pPr>
              <w:spacing w:line="360" w:lineRule="auto"/>
              <w:jc w:val="center"/>
            </w:pPr>
            <w:r>
              <w:t>2</w:t>
            </w:r>
          </w:p>
        </w:tc>
        <w:tc>
          <w:tcPr>
            <w:tcW w:w="6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D305F6">
            <w:pPr>
              <w:spacing w:line="360" w:lineRule="auto"/>
            </w:pPr>
            <w:r>
              <w:t>Czy wiesz, jakie są symptomy krzywdzenia dzieci?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AE2B89">
            <w:pPr>
              <w:spacing w:line="360" w:lineRule="auto"/>
              <w:jc w:val="cente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AE2B89">
            <w:pPr>
              <w:spacing w:line="360" w:lineRule="auto"/>
              <w:jc w:val="center"/>
            </w:pPr>
          </w:p>
        </w:tc>
      </w:tr>
      <w:tr w:rsidR="00AE2B89">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D305F6">
            <w:pPr>
              <w:spacing w:line="360" w:lineRule="auto"/>
              <w:jc w:val="center"/>
            </w:pPr>
            <w:r>
              <w:t>3</w:t>
            </w:r>
          </w:p>
        </w:tc>
        <w:tc>
          <w:tcPr>
            <w:tcW w:w="6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D305F6">
            <w:pPr>
              <w:spacing w:line="360" w:lineRule="auto"/>
            </w:pPr>
            <w:r>
              <w:t>Czy wiesz, jak reagować na symptomy krzywdzenia dzieci?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AE2B89">
            <w:pPr>
              <w:spacing w:line="360" w:lineRule="auto"/>
              <w:jc w:val="cente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AE2B89">
            <w:pPr>
              <w:spacing w:line="360" w:lineRule="auto"/>
              <w:jc w:val="center"/>
            </w:pPr>
          </w:p>
        </w:tc>
      </w:tr>
      <w:tr w:rsidR="00AE2B89">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D305F6">
            <w:pPr>
              <w:spacing w:line="360" w:lineRule="auto"/>
              <w:jc w:val="center"/>
            </w:pPr>
            <w:r>
              <w:t>4</w:t>
            </w:r>
          </w:p>
        </w:tc>
        <w:tc>
          <w:tcPr>
            <w:tcW w:w="6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D305F6">
            <w:pPr>
              <w:spacing w:line="360" w:lineRule="auto"/>
            </w:pPr>
            <w:r>
              <w:t>Czy zdarzyło Ci się zaobserwować naruszenie zasad zawartych w Polityce ochrony dzieci przez innego pracownika?</w:t>
            </w:r>
          </w:p>
          <w:p w:rsidR="00AE2B89" w:rsidRDefault="00D305F6">
            <w:pPr>
              <w:spacing w:line="360" w:lineRule="auto"/>
            </w:pPr>
            <w:proofErr w:type="gramStart"/>
            <w:r>
              <w:t>* Jeżeli</w:t>
            </w:r>
            <w:proofErr w:type="gramEnd"/>
            <w:r>
              <w:t xml:space="preserve"> TAK, to czy było to celowe działanie?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AE2B89">
            <w:pPr>
              <w:spacing w:line="360" w:lineRule="auto"/>
              <w:jc w:val="cente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AE2B89">
            <w:pPr>
              <w:spacing w:line="360" w:lineRule="auto"/>
              <w:jc w:val="center"/>
            </w:pPr>
          </w:p>
        </w:tc>
      </w:tr>
      <w:tr w:rsidR="00AE2B89">
        <w:tc>
          <w:tcPr>
            <w:tcW w:w="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D305F6">
            <w:pPr>
              <w:spacing w:line="360" w:lineRule="auto"/>
              <w:jc w:val="center"/>
            </w:pPr>
            <w:r>
              <w:t>5</w:t>
            </w:r>
          </w:p>
        </w:tc>
        <w:tc>
          <w:tcPr>
            <w:tcW w:w="6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D305F6">
            <w:pPr>
              <w:spacing w:line="360" w:lineRule="auto"/>
            </w:pPr>
            <w:r>
              <w:t xml:space="preserve">Czy </w:t>
            </w:r>
            <w:proofErr w:type="gramStart"/>
            <w:r>
              <w:t>wiesz do kogo</w:t>
            </w:r>
            <w:proofErr w:type="gramEnd"/>
            <w:r>
              <w:t xml:space="preserve"> się zgłosić w przypadku wystąpienia sytuacji, gdy masz podejrzenie, że dziecku dzieje się krzywda?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AE2B89">
            <w:pPr>
              <w:spacing w:line="360" w:lineRule="auto"/>
              <w:jc w:val="cente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2B89" w:rsidRDefault="00AE2B89">
            <w:pPr>
              <w:spacing w:line="360" w:lineRule="auto"/>
              <w:jc w:val="center"/>
            </w:pPr>
          </w:p>
        </w:tc>
      </w:tr>
    </w:tbl>
    <w:p w:rsidR="00AE2B89" w:rsidRDefault="00AE2B89">
      <w:pPr>
        <w:spacing w:line="360" w:lineRule="auto"/>
        <w:jc w:val="center"/>
      </w:pPr>
    </w:p>
    <w:p w:rsidR="00AE2B89" w:rsidRDefault="00D305F6">
      <w:pPr>
        <w:spacing w:line="360" w:lineRule="auto"/>
      </w:pPr>
      <w:r>
        <w:t>Uwaga!</w:t>
      </w:r>
    </w:p>
    <w:p w:rsidR="00AE2B89" w:rsidRDefault="00D305F6">
      <w:pPr>
        <w:spacing w:line="360" w:lineRule="auto"/>
      </w:pPr>
      <w:r>
        <w:t>Czy masz jakieś uwagi/poprawki/sugestie dotyczące Polityki ochrony dzieci? Czy warto dokonać jakiś zmian? Czy wystąpiła sytuacja, która sugeruje wprowadzenie zmian w dokumentacji?</w:t>
      </w:r>
    </w:p>
    <w:p w:rsidR="00AE2B89" w:rsidRDefault="00AE2B89">
      <w:pPr>
        <w:spacing w:line="360" w:lineRule="auto"/>
      </w:pPr>
    </w:p>
    <w:p w:rsidR="00AE2B89" w:rsidRDefault="00D305F6">
      <w:pPr>
        <w:spacing w:line="360" w:lineRule="auto"/>
      </w:pPr>
      <w:r>
        <w:t>………………………………………………………………………………………………………..</w:t>
      </w:r>
    </w:p>
    <w:p w:rsidR="00AE2B89" w:rsidRDefault="00AE2B89">
      <w:pPr>
        <w:spacing w:line="360" w:lineRule="auto"/>
      </w:pPr>
    </w:p>
    <w:p w:rsidR="00AE2B89" w:rsidRDefault="00D305F6">
      <w:pPr>
        <w:spacing w:line="360" w:lineRule="auto"/>
      </w:pPr>
      <w:r>
        <w:t>………………………………………………………………………………………………………..</w:t>
      </w:r>
    </w:p>
    <w:p w:rsidR="00AE2B89" w:rsidRDefault="00AE2B89">
      <w:pPr>
        <w:spacing w:line="360" w:lineRule="auto"/>
      </w:pPr>
    </w:p>
    <w:p w:rsidR="00AE2B89" w:rsidRDefault="00D305F6">
      <w:pPr>
        <w:spacing w:line="360" w:lineRule="auto"/>
      </w:pPr>
      <w:r>
        <w:t>………………………………………………………………………………………………………..</w:t>
      </w:r>
    </w:p>
    <w:p w:rsidR="00AE2B89" w:rsidRDefault="00AE2B89">
      <w:pPr>
        <w:spacing w:line="360" w:lineRule="auto"/>
      </w:pPr>
    </w:p>
    <w:p w:rsidR="00AE2B89" w:rsidRDefault="00D305F6">
      <w:pPr>
        <w:spacing w:line="360" w:lineRule="auto"/>
      </w:pPr>
      <w:r>
        <w:t>………………………………………………………………………………………………………..</w:t>
      </w:r>
    </w:p>
    <w:p w:rsidR="00AE2B89" w:rsidRDefault="00AE2B89">
      <w:pPr>
        <w:spacing w:line="360" w:lineRule="auto"/>
      </w:pPr>
    </w:p>
    <w:p w:rsidR="00AE2B89" w:rsidRDefault="00D305F6">
      <w:pPr>
        <w:spacing w:line="360" w:lineRule="auto"/>
      </w:pPr>
      <w:r>
        <w:t>………………………………………………………………………………………………………..</w:t>
      </w:r>
    </w:p>
    <w:p w:rsidR="00AE2B89" w:rsidRDefault="00AE2B89">
      <w:pPr>
        <w:spacing w:line="360" w:lineRule="auto"/>
      </w:pPr>
    </w:p>
    <w:p w:rsidR="00AE2B89" w:rsidRDefault="00D305F6">
      <w:pPr>
        <w:spacing w:line="360" w:lineRule="auto"/>
      </w:pPr>
      <w:r>
        <w:t>………………………………………………………………………………………………………..</w:t>
      </w:r>
    </w:p>
    <w:p w:rsidR="00AE2B89" w:rsidRDefault="00AE2B89">
      <w:pPr>
        <w:spacing w:line="360" w:lineRule="auto"/>
      </w:pPr>
    </w:p>
    <w:p w:rsidR="00AE2B89" w:rsidRDefault="00D305F6">
      <w:pPr>
        <w:spacing w:line="360" w:lineRule="auto"/>
      </w:pPr>
      <w:r>
        <w:t>……………………………………………………………………………………………………….</w:t>
      </w:r>
    </w:p>
    <w:p w:rsidR="00AE2B89" w:rsidRDefault="00AE2B89">
      <w:pPr>
        <w:pageBreakBefore/>
        <w:suppressAutoHyphens w:val="0"/>
        <w:spacing w:line="360" w:lineRule="auto"/>
      </w:pPr>
    </w:p>
    <w:p w:rsidR="00AE2B89" w:rsidRDefault="00D305F6">
      <w:pPr>
        <w:spacing w:line="360" w:lineRule="auto"/>
        <w:jc w:val="right"/>
      </w:pPr>
      <w:r>
        <w:t>Załącznik nr 4</w:t>
      </w:r>
    </w:p>
    <w:p w:rsidR="00AE2B89" w:rsidRDefault="00AE2B89">
      <w:pPr>
        <w:spacing w:line="360" w:lineRule="auto"/>
        <w:jc w:val="right"/>
      </w:pPr>
    </w:p>
    <w:p w:rsidR="00AE2B89" w:rsidRDefault="00D305F6">
      <w:pPr>
        <w:spacing w:line="360" w:lineRule="auto"/>
        <w:jc w:val="center"/>
      </w:pPr>
      <w:r>
        <w:t>KARTA INTERWENCJI</w:t>
      </w:r>
    </w:p>
    <w:tbl>
      <w:tblPr>
        <w:tblW w:w="9627" w:type="dxa"/>
        <w:tblLayout w:type="fixed"/>
        <w:tblCellMar>
          <w:left w:w="10" w:type="dxa"/>
          <w:right w:w="10" w:type="dxa"/>
        </w:tblCellMar>
        <w:tblLook w:val="0000" w:firstRow="0" w:lastRow="0" w:firstColumn="0" w:lastColumn="0" w:noHBand="0" w:noVBand="0"/>
      </w:tblPr>
      <w:tblGrid>
        <w:gridCol w:w="421"/>
        <w:gridCol w:w="9206"/>
      </w:tblGrid>
      <w:tr w:rsidR="00AE2B89">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1</w:t>
            </w:r>
          </w:p>
        </w:tc>
        <w:tc>
          <w:tcPr>
            <w:tcW w:w="9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Dane małoletniego (imię i nazwisko)</w:t>
            </w:r>
          </w:p>
        </w:tc>
      </w:tr>
      <w:tr w:rsidR="00AE2B89">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AE2B89">
            <w:pPr>
              <w:spacing w:line="360" w:lineRule="auto"/>
              <w:jc w:val="center"/>
            </w:pPr>
          </w:p>
        </w:tc>
        <w:tc>
          <w:tcPr>
            <w:tcW w:w="9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AE2B89">
            <w:pPr>
              <w:spacing w:line="360" w:lineRule="auto"/>
              <w:jc w:val="center"/>
            </w:pPr>
          </w:p>
          <w:p w:rsidR="00AE2B89" w:rsidRDefault="00AE2B89">
            <w:pPr>
              <w:spacing w:line="360" w:lineRule="auto"/>
              <w:jc w:val="center"/>
            </w:pPr>
          </w:p>
          <w:p w:rsidR="00AE2B89" w:rsidRDefault="00AE2B89">
            <w:pPr>
              <w:spacing w:line="360" w:lineRule="auto"/>
              <w:jc w:val="center"/>
            </w:pPr>
          </w:p>
        </w:tc>
      </w:tr>
      <w:tr w:rsidR="00AE2B89">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2</w:t>
            </w:r>
          </w:p>
        </w:tc>
        <w:tc>
          <w:tcPr>
            <w:tcW w:w="9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Przyczyna interwencji (forma wyrządzonej krzywdy)</w:t>
            </w:r>
          </w:p>
        </w:tc>
      </w:tr>
      <w:tr w:rsidR="00AE2B89">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AE2B89">
            <w:pPr>
              <w:spacing w:line="360" w:lineRule="auto"/>
              <w:jc w:val="center"/>
            </w:pPr>
          </w:p>
        </w:tc>
        <w:tc>
          <w:tcPr>
            <w:tcW w:w="9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AE2B89">
            <w:pPr>
              <w:spacing w:line="360" w:lineRule="auto"/>
              <w:jc w:val="center"/>
            </w:pPr>
          </w:p>
          <w:p w:rsidR="00AE2B89" w:rsidRDefault="00AE2B89">
            <w:pPr>
              <w:spacing w:line="360" w:lineRule="auto"/>
              <w:jc w:val="center"/>
            </w:pPr>
          </w:p>
          <w:p w:rsidR="00AE2B89" w:rsidRDefault="00AE2B89">
            <w:pPr>
              <w:spacing w:line="360" w:lineRule="auto"/>
              <w:jc w:val="center"/>
            </w:pPr>
          </w:p>
        </w:tc>
      </w:tr>
      <w:tr w:rsidR="00AE2B89">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3</w:t>
            </w:r>
          </w:p>
        </w:tc>
        <w:tc>
          <w:tcPr>
            <w:tcW w:w="9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 xml:space="preserve">Osoba </w:t>
            </w:r>
            <w:proofErr w:type="gramStart"/>
            <w:r>
              <w:t>zawiadamiająca (która</w:t>
            </w:r>
            <w:proofErr w:type="gramEnd"/>
            <w:r>
              <w:t xml:space="preserve"> podejrzewa krzywdzenie)</w:t>
            </w:r>
          </w:p>
        </w:tc>
      </w:tr>
      <w:tr w:rsidR="00AE2B89">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AE2B89">
            <w:pPr>
              <w:spacing w:line="360" w:lineRule="auto"/>
              <w:jc w:val="center"/>
            </w:pPr>
          </w:p>
        </w:tc>
        <w:tc>
          <w:tcPr>
            <w:tcW w:w="9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AE2B89">
            <w:pPr>
              <w:spacing w:line="360" w:lineRule="auto"/>
              <w:jc w:val="center"/>
            </w:pPr>
          </w:p>
          <w:p w:rsidR="00AE2B89" w:rsidRDefault="00AE2B89">
            <w:pPr>
              <w:spacing w:line="360" w:lineRule="auto"/>
              <w:jc w:val="center"/>
            </w:pPr>
          </w:p>
          <w:p w:rsidR="00AE2B89" w:rsidRDefault="00AE2B89">
            <w:pPr>
              <w:spacing w:line="360" w:lineRule="auto"/>
              <w:jc w:val="center"/>
            </w:pPr>
          </w:p>
        </w:tc>
      </w:tr>
      <w:tr w:rsidR="00AE2B89">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4</w:t>
            </w:r>
          </w:p>
        </w:tc>
        <w:tc>
          <w:tcPr>
            <w:tcW w:w="9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Podjęte działania - wobec pokrzywdzonego</w:t>
            </w:r>
          </w:p>
        </w:tc>
      </w:tr>
      <w:tr w:rsidR="00AE2B89">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AE2B89">
            <w:pPr>
              <w:spacing w:line="360" w:lineRule="auto"/>
              <w:jc w:val="center"/>
            </w:pPr>
          </w:p>
        </w:tc>
        <w:tc>
          <w:tcPr>
            <w:tcW w:w="9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AE2B89">
            <w:pPr>
              <w:spacing w:line="360" w:lineRule="auto"/>
              <w:jc w:val="center"/>
            </w:pPr>
          </w:p>
          <w:p w:rsidR="00AE2B89" w:rsidRDefault="00AE2B89">
            <w:pPr>
              <w:spacing w:line="360" w:lineRule="auto"/>
              <w:jc w:val="center"/>
            </w:pPr>
          </w:p>
          <w:p w:rsidR="00AE2B89" w:rsidRDefault="00AE2B89">
            <w:pPr>
              <w:spacing w:line="360" w:lineRule="auto"/>
              <w:jc w:val="center"/>
            </w:pPr>
          </w:p>
        </w:tc>
      </w:tr>
      <w:tr w:rsidR="00AE2B89">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5</w:t>
            </w:r>
          </w:p>
        </w:tc>
        <w:tc>
          <w:tcPr>
            <w:tcW w:w="9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 xml:space="preserve">Plan pomocy pokrzywdzonemu </w:t>
            </w:r>
            <w:proofErr w:type="gramStart"/>
            <w:r>
              <w:t>dziecku (jeżeli</w:t>
            </w:r>
            <w:proofErr w:type="gramEnd"/>
            <w:r>
              <w:t xml:space="preserve"> jest wymagany)</w:t>
            </w:r>
          </w:p>
        </w:tc>
      </w:tr>
      <w:tr w:rsidR="00AE2B89">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AE2B89">
            <w:pPr>
              <w:spacing w:line="360" w:lineRule="auto"/>
              <w:jc w:val="center"/>
            </w:pPr>
          </w:p>
        </w:tc>
        <w:tc>
          <w:tcPr>
            <w:tcW w:w="9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AE2B89">
            <w:pPr>
              <w:spacing w:line="360" w:lineRule="auto"/>
              <w:jc w:val="center"/>
            </w:pPr>
          </w:p>
          <w:p w:rsidR="00AE2B89" w:rsidRDefault="00AE2B89">
            <w:pPr>
              <w:spacing w:line="360" w:lineRule="auto"/>
              <w:jc w:val="center"/>
            </w:pPr>
          </w:p>
          <w:p w:rsidR="00AE2B89" w:rsidRDefault="00AE2B89">
            <w:pPr>
              <w:spacing w:line="360" w:lineRule="auto"/>
              <w:jc w:val="center"/>
            </w:pPr>
          </w:p>
        </w:tc>
      </w:tr>
      <w:tr w:rsidR="00AE2B89">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6</w:t>
            </w:r>
          </w:p>
        </w:tc>
        <w:tc>
          <w:tcPr>
            <w:tcW w:w="9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 xml:space="preserve">Nazwa i adres organu, do którego zgłoszono </w:t>
            </w:r>
            <w:proofErr w:type="gramStart"/>
            <w:r>
              <w:t>interwencję (jeżeli</w:t>
            </w:r>
            <w:proofErr w:type="gramEnd"/>
            <w:r>
              <w:t xml:space="preserve"> dotyczy)</w:t>
            </w:r>
          </w:p>
        </w:tc>
      </w:tr>
      <w:tr w:rsidR="00AE2B89">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AE2B89">
            <w:pPr>
              <w:spacing w:line="360" w:lineRule="auto"/>
              <w:jc w:val="center"/>
            </w:pPr>
          </w:p>
        </w:tc>
        <w:tc>
          <w:tcPr>
            <w:tcW w:w="9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AE2B89">
            <w:pPr>
              <w:spacing w:line="360" w:lineRule="auto"/>
              <w:jc w:val="center"/>
            </w:pPr>
          </w:p>
          <w:p w:rsidR="00AE2B89" w:rsidRDefault="00AE2B89">
            <w:pPr>
              <w:spacing w:line="360" w:lineRule="auto"/>
              <w:jc w:val="center"/>
            </w:pPr>
          </w:p>
          <w:p w:rsidR="00AE2B89" w:rsidRDefault="00AE2B89">
            <w:pPr>
              <w:spacing w:line="360" w:lineRule="auto"/>
              <w:jc w:val="center"/>
            </w:pPr>
          </w:p>
        </w:tc>
      </w:tr>
      <w:tr w:rsidR="00AE2B89">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7</w:t>
            </w:r>
          </w:p>
        </w:tc>
        <w:tc>
          <w:tcPr>
            <w:tcW w:w="9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D305F6">
            <w:pPr>
              <w:spacing w:line="360" w:lineRule="auto"/>
              <w:jc w:val="center"/>
            </w:pPr>
            <w:r>
              <w:t>Podjęte działania - wobec krzywdzącego</w:t>
            </w:r>
          </w:p>
        </w:tc>
      </w:tr>
      <w:tr w:rsidR="00AE2B89">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AE2B89">
            <w:pPr>
              <w:spacing w:line="360" w:lineRule="auto"/>
              <w:jc w:val="center"/>
            </w:pPr>
          </w:p>
        </w:tc>
        <w:tc>
          <w:tcPr>
            <w:tcW w:w="9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89" w:rsidRDefault="00AE2B89">
            <w:pPr>
              <w:spacing w:line="360" w:lineRule="auto"/>
              <w:jc w:val="center"/>
            </w:pPr>
          </w:p>
          <w:p w:rsidR="00AE2B89" w:rsidRDefault="00AE2B89">
            <w:pPr>
              <w:spacing w:line="360" w:lineRule="auto"/>
              <w:jc w:val="center"/>
            </w:pPr>
          </w:p>
          <w:p w:rsidR="00AE2B89" w:rsidRDefault="00AE2B89">
            <w:pPr>
              <w:spacing w:line="360" w:lineRule="auto"/>
              <w:jc w:val="center"/>
            </w:pPr>
          </w:p>
        </w:tc>
      </w:tr>
    </w:tbl>
    <w:p w:rsidR="00AE2B89" w:rsidRDefault="00AE2B89">
      <w:pPr>
        <w:spacing w:line="360" w:lineRule="auto"/>
      </w:pPr>
    </w:p>
    <w:sectPr w:rsidR="00AE2B89">
      <w:headerReference w:type="default" r:id="rId8"/>
      <w:footerReference w:type="default" r:id="rId9"/>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F42" w:rsidRDefault="00D47F42">
      <w:r>
        <w:separator/>
      </w:r>
    </w:p>
  </w:endnote>
  <w:endnote w:type="continuationSeparator" w:id="0">
    <w:p w:rsidR="00D47F42" w:rsidRDefault="00D4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10" w:type="dxa"/>
        <w:right w:w="10" w:type="dxa"/>
      </w:tblCellMar>
      <w:tblLook w:val="0000" w:firstRow="0" w:lastRow="0" w:firstColumn="0" w:lastColumn="0" w:noHBand="0" w:noVBand="0"/>
    </w:tblPr>
    <w:tblGrid>
      <w:gridCol w:w="4940"/>
      <w:gridCol w:w="4927"/>
    </w:tblGrid>
    <w:tr w:rsidR="00F73BAE">
      <w:trPr>
        <w:trHeight w:hRule="exact" w:val="115"/>
        <w:jc w:val="center"/>
      </w:trPr>
      <w:tc>
        <w:tcPr>
          <w:tcW w:w="4825" w:type="dxa"/>
          <w:shd w:val="clear" w:color="auto" w:fill="156082"/>
          <w:tcMar>
            <w:top w:w="0" w:type="dxa"/>
            <w:left w:w="115" w:type="dxa"/>
            <w:bottom w:w="0" w:type="dxa"/>
            <w:right w:w="115" w:type="dxa"/>
          </w:tcMar>
        </w:tcPr>
        <w:p w:rsidR="00F73BAE" w:rsidRDefault="00D47F42">
          <w:pPr>
            <w:pStyle w:val="Nagwek"/>
            <w:rPr>
              <w:caps/>
              <w:sz w:val="18"/>
            </w:rPr>
          </w:pPr>
        </w:p>
      </w:tc>
      <w:tc>
        <w:tcPr>
          <w:tcW w:w="4812" w:type="dxa"/>
          <w:shd w:val="clear" w:color="auto" w:fill="156082"/>
          <w:tcMar>
            <w:top w:w="0" w:type="dxa"/>
            <w:left w:w="115" w:type="dxa"/>
            <w:bottom w:w="0" w:type="dxa"/>
            <w:right w:w="115" w:type="dxa"/>
          </w:tcMar>
        </w:tcPr>
        <w:p w:rsidR="00F73BAE" w:rsidRDefault="00D47F42">
          <w:pPr>
            <w:pStyle w:val="Nagwek"/>
            <w:jc w:val="right"/>
            <w:rPr>
              <w:caps/>
              <w:sz w:val="18"/>
            </w:rPr>
          </w:pPr>
        </w:p>
      </w:tc>
    </w:tr>
    <w:tr w:rsidR="00F73BAE">
      <w:trPr>
        <w:jc w:val="center"/>
      </w:trPr>
      <w:tc>
        <w:tcPr>
          <w:tcW w:w="4825" w:type="dxa"/>
          <w:tcMar>
            <w:top w:w="144" w:type="dxa"/>
            <w:left w:w="115" w:type="dxa"/>
            <w:bottom w:w="144" w:type="dxa"/>
            <w:right w:w="115" w:type="dxa"/>
          </w:tcMar>
          <w:vAlign w:val="center"/>
        </w:tcPr>
        <w:p w:rsidR="00F73BAE" w:rsidRDefault="00D47F42">
          <w:pPr>
            <w:pStyle w:val="Stopka"/>
            <w:rPr>
              <w:caps/>
              <w:color w:val="808080"/>
              <w:sz w:val="18"/>
              <w:szCs w:val="18"/>
            </w:rPr>
          </w:pPr>
        </w:p>
      </w:tc>
      <w:tc>
        <w:tcPr>
          <w:tcW w:w="4812" w:type="dxa"/>
          <w:tcMar>
            <w:top w:w="144" w:type="dxa"/>
            <w:left w:w="115" w:type="dxa"/>
            <w:bottom w:w="144" w:type="dxa"/>
            <w:right w:w="115" w:type="dxa"/>
          </w:tcMar>
          <w:vAlign w:val="center"/>
        </w:tcPr>
        <w:p w:rsidR="00F73BAE" w:rsidRDefault="00D305F6">
          <w:pPr>
            <w:pStyle w:val="Stopka"/>
            <w:jc w:val="right"/>
          </w:pPr>
          <w:r>
            <w:rPr>
              <w:caps/>
              <w:color w:val="808080"/>
              <w:sz w:val="18"/>
              <w:szCs w:val="18"/>
            </w:rPr>
            <w:fldChar w:fldCharType="begin"/>
          </w:r>
          <w:r>
            <w:rPr>
              <w:caps/>
              <w:color w:val="808080"/>
              <w:sz w:val="18"/>
              <w:szCs w:val="18"/>
            </w:rPr>
            <w:instrText xml:space="preserve"> PAGE </w:instrText>
          </w:r>
          <w:r>
            <w:rPr>
              <w:caps/>
              <w:color w:val="808080"/>
              <w:sz w:val="18"/>
              <w:szCs w:val="18"/>
            </w:rPr>
            <w:fldChar w:fldCharType="separate"/>
          </w:r>
          <w:r w:rsidR="00CE2D16">
            <w:rPr>
              <w:caps/>
              <w:noProof/>
              <w:color w:val="808080"/>
              <w:sz w:val="18"/>
              <w:szCs w:val="18"/>
            </w:rPr>
            <w:t>2</w:t>
          </w:r>
          <w:r>
            <w:rPr>
              <w:caps/>
              <w:color w:val="808080"/>
              <w:sz w:val="18"/>
              <w:szCs w:val="18"/>
            </w:rPr>
            <w:fldChar w:fldCharType="end"/>
          </w:r>
        </w:p>
      </w:tc>
    </w:tr>
  </w:tbl>
  <w:p w:rsidR="00F73BAE" w:rsidRDefault="00D47F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F42" w:rsidRDefault="00D47F42">
      <w:r>
        <w:rPr>
          <w:color w:val="000000"/>
        </w:rPr>
        <w:separator/>
      </w:r>
    </w:p>
  </w:footnote>
  <w:footnote w:type="continuationSeparator" w:id="0">
    <w:p w:rsidR="00D47F42" w:rsidRDefault="00D47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BAE" w:rsidRDefault="007D3992" w:rsidP="007D3992">
    <w:pPr>
      <w:pStyle w:val="Nagwek"/>
      <w:jc w:val="center"/>
      <w:rPr>
        <w:color w:val="156082"/>
      </w:rPr>
    </w:pPr>
    <w:proofErr w:type="spellStart"/>
    <w:r>
      <w:rPr>
        <w:color w:val="156082"/>
      </w:rPr>
      <w:t>Standardy</w:t>
    </w:r>
    <w:proofErr w:type="spellEnd"/>
    <w:r>
      <w:rPr>
        <w:color w:val="156082"/>
      </w:rPr>
      <w:t xml:space="preserve"> </w:t>
    </w:r>
    <w:proofErr w:type="spellStart"/>
    <w:r>
      <w:rPr>
        <w:color w:val="156082"/>
      </w:rPr>
      <w:t>Ochrony</w:t>
    </w:r>
    <w:proofErr w:type="spellEnd"/>
    <w:r>
      <w:rPr>
        <w:color w:val="156082"/>
      </w:rPr>
      <w:t xml:space="preserve"> </w:t>
    </w:r>
    <w:proofErr w:type="spellStart"/>
    <w:r>
      <w:rPr>
        <w:color w:val="156082"/>
      </w:rPr>
      <w:t>Małoletnich</w:t>
    </w:r>
    <w:proofErr w:type="spellEnd"/>
  </w:p>
  <w:p w:rsidR="00F73BAE" w:rsidRDefault="00D47F42">
    <w:pPr>
      <w:pStyle w:val="Nagwek"/>
      <w:rPr>
        <w:color w:val="15608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34837"/>
    <w:multiLevelType w:val="multilevel"/>
    <w:tmpl w:val="3EAEE96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32855C27"/>
    <w:multiLevelType w:val="multilevel"/>
    <w:tmpl w:val="3B082058"/>
    <w:lvl w:ilvl="0">
      <w:numFmt w:val="bullet"/>
      <w:lvlText w:val=""/>
      <w:lvlJc w:val="left"/>
      <w:rPr>
        <w:rFonts w:ascii="Symbol" w:hAnsi="Symbol"/>
      </w:rPr>
    </w:lvl>
    <w:lvl w:ilvl="1">
      <w:numFmt w:val="bullet"/>
      <w:lvlText w:val=""/>
      <w:lvlJc w:val="left"/>
      <w:rPr>
        <w:rFonts w:ascii="Symbol" w:hAnsi="Symbol"/>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35106CF7"/>
    <w:multiLevelType w:val="multilevel"/>
    <w:tmpl w:val="170EC9D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38C05EDB"/>
    <w:multiLevelType w:val="multilevel"/>
    <w:tmpl w:val="8D929C6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51CF464D"/>
    <w:multiLevelType w:val="hybridMultilevel"/>
    <w:tmpl w:val="2EFCE34C"/>
    <w:lvl w:ilvl="0" w:tplc="6FAEEC7E">
      <w:start w:val="4"/>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57E129BA"/>
    <w:multiLevelType w:val="hybridMultilevel"/>
    <w:tmpl w:val="EF7AA23E"/>
    <w:lvl w:ilvl="0" w:tplc="E43688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0CC2D59"/>
    <w:multiLevelType w:val="multilevel"/>
    <w:tmpl w:val="D614586A"/>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6"/>
  </w:num>
  <w:num w:numId="2">
    <w:abstractNumId w:val="3"/>
  </w:num>
  <w:num w:numId="3">
    <w:abstractNumId w:val="0"/>
  </w:num>
  <w:num w:numId="4">
    <w:abstractNumId w:val="1"/>
  </w:num>
  <w:num w:numId="5">
    <w:abstractNumId w:val="6"/>
    <w:lvlOverride w:ilvl="0">
      <w:startOverride w:val="1"/>
    </w:lvlOverride>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E2B89"/>
    <w:rsid w:val="00046388"/>
    <w:rsid w:val="00150B9D"/>
    <w:rsid w:val="004546E4"/>
    <w:rsid w:val="00602207"/>
    <w:rsid w:val="007D3992"/>
    <w:rsid w:val="00AE2B89"/>
    <w:rsid w:val="00CE2D16"/>
    <w:rsid w:val="00D305F6"/>
    <w:rsid w:val="00D47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rPr>
      <w:lang w:val="pl-PL"/>
    </w:rPr>
  </w:style>
  <w:style w:type="paragraph" w:styleId="Nagwek1">
    <w:name w:val="heading 1"/>
    <w:basedOn w:val="Normalny"/>
    <w:next w:val="Normalny"/>
    <w:pPr>
      <w:keepNext/>
      <w:keepLines/>
      <w:spacing w:before="240"/>
      <w:outlineLvl w:val="0"/>
    </w:pPr>
    <w:rPr>
      <w:rFonts w:ascii="Aptos Display" w:eastAsia="Times New Roman" w:hAnsi="Aptos Display" w:cs="Times New Roman"/>
      <w:color w:val="0F476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Akapitzlist">
    <w:name w:val="List Paragraph"/>
    <w:basedOn w:val="Normalny"/>
    <w:pPr>
      <w:ind w:left="720"/>
    </w:pPr>
  </w:style>
  <w:style w:type="paragraph" w:customStyle="1" w:styleId="ContentsHeading">
    <w:name w:val="Contents Heading"/>
    <w:basedOn w:val="Heading"/>
    <w:pPr>
      <w:suppressLineNumbers/>
    </w:pPr>
    <w:rPr>
      <w:rFonts w:eastAsia="Microsoft YaHei" w:cs="Lucida Sans"/>
      <w:b/>
      <w:bCs/>
      <w:sz w:val="32"/>
      <w:szCs w:val="32"/>
      <w:lang w:val="pl-PL" w:eastAsia="zh-CN" w:bidi="hi-IN"/>
    </w:rPr>
  </w:style>
  <w:style w:type="paragraph" w:customStyle="1" w:styleId="Contents1">
    <w:name w:val="Contents 1"/>
    <w:basedOn w:val="Index"/>
    <w:pPr>
      <w:tabs>
        <w:tab w:val="right" w:leader="dot" w:pos="10772"/>
      </w:tabs>
    </w:pPr>
    <w:rPr>
      <w:rFonts w:eastAsia="SimSun" w:cs="Lucida Sans"/>
      <w:lang w:val="pl-PL" w:eastAsia="zh-CN" w:bidi="hi-IN"/>
    </w:rPr>
  </w:style>
  <w:style w:type="paragraph" w:styleId="Nagwek">
    <w:name w:val="header"/>
    <w:basedOn w:val="Standard"/>
    <w:pPr>
      <w:suppressLineNumbers/>
      <w:tabs>
        <w:tab w:val="center" w:pos="4819"/>
        <w:tab w:val="right" w:pos="9638"/>
      </w:tabs>
    </w:pPr>
  </w:style>
  <w:style w:type="paragraph" w:styleId="Stopka">
    <w:name w:val="footer"/>
    <w:basedOn w:val="Standard"/>
    <w:pPr>
      <w:suppressLineNumbers/>
      <w:tabs>
        <w:tab w:val="center" w:pos="4819"/>
        <w:tab w:val="right" w:pos="9638"/>
      </w:tabs>
    </w:pPr>
  </w:style>
  <w:style w:type="paragraph" w:styleId="Tekstkomentarza">
    <w:name w:val="annotation text"/>
    <w:basedOn w:val="Normalny"/>
    <w:rPr>
      <w:sz w:val="20"/>
      <w:szCs w:val="20"/>
    </w:rPr>
  </w:style>
  <w:style w:type="paragraph" w:styleId="Tematkomentarza">
    <w:name w:val="annotation subject"/>
    <w:basedOn w:val="Tekstkomentarza"/>
    <w:next w:val="Tekstkomentarza"/>
    <w:rPr>
      <w:b/>
      <w:bCs/>
    </w:rPr>
  </w:style>
  <w:style w:type="paragraph" w:styleId="Nagwekspisutreci">
    <w:name w:val="TOC Heading"/>
    <w:basedOn w:val="Nagwek1"/>
    <w:next w:val="Normalny"/>
    <w:pPr>
      <w:widowControl/>
      <w:suppressAutoHyphens w:val="0"/>
      <w:spacing w:line="242" w:lineRule="auto"/>
      <w:textAlignment w:val="auto"/>
    </w:pPr>
    <w:rPr>
      <w:kern w:val="0"/>
      <w:lang w:eastAsia="pl-PL" w:bidi="ar-SA"/>
    </w:rPr>
  </w:style>
  <w:style w:type="paragraph" w:styleId="Spistreci2">
    <w:name w:val="toc 2"/>
    <w:basedOn w:val="Normalny"/>
    <w:next w:val="Normalny"/>
    <w:autoRedefine/>
    <w:pPr>
      <w:widowControl/>
      <w:suppressAutoHyphens w:val="0"/>
      <w:spacing w:after="100" w:line="242" w:lineRule="auto"/>
      <w:ind w:left="220"/>
      <w:textAlignment w:val="auto"/>
    </w:pPr>
    <w:rPr>
      <w:rFonts w:ascii="Aptos" w:eastAsia="Times New Roman" w:hAnsi="Aptos" w:cs="Times New Roman"/>
      <w:kern w:val="0"/>
      <w:sz w:val="22"/>
      <w:szCs w:val="22"/>
      <w:lang w:eastAsia="pl-PL" w:bidi="ar-SA"/>
    </w:rPr>
  </w:style>
  <w:style w:type="paragraph" w:styleId="Spistreci1">
    <w:name w:val="toc 1"/>
    <w:basedOn w:val="Normalny"/>
    <w:next w:val="Normalny"/>
    <w:autoRedefine/>
    <w:pPr>
      <w:widowControl/>
      <w:suppressAutoHyphens w:val="0"/>
      <w:spacing w:after="100" w:line="242" w:lineRule="auto"/>
      <w:textAlignment w:val="auto"/>
    </w:pPr>
    <w:rPr>
      <w:rFonts w:ascii="Aptos" w:eastAsia="Times New Roman" w:hAnsi="Aptos" w:cs="Times New Roman"/>
      <w:kern w:val="0"/>
      <w:sz w:val="22"/>
      <w:szCs w:val="22"/>
      <w:lang w:eastAsia="pl-PL" w:bidi="ar-SA"/>
    </w:rPr>
  </w:style>
  <w:style w:type="paragraph" w:styleId="Spistreci3">
    <w:name w:val="toc 3"/>
    <w:basedOn w:val="Normalny"/>
    <w:next w:val="Normalny"/>
    <w:autoRedefine/>
    <w:pPr>
      <w:widowControl/>
      <w:suppressAutoHyphens w:val="0"/>
      <w:spacing w:after="100" w:line="242" w:lineRule="auto"/>
      <w:ind w:left="440"/>
      <w:textAlignment w:val="auto"/>
    </w:pPr>
    <w:rPr>
      <w:rFonts w:ascii="Aptos" w:eastAsia="Times New Roman" w:hAnsi="Aptos" w:cs="Times New Roman"/>
      <w:kern w:val="0"/>
      <w:sz w:val="22"/>
      <w:szCs w:val="22"/>
      <w:lang w:eastAsia="pl-PL" w:bidi="ar-SA"/>
    </w:rPr>
  </w:style>
  <w:style w:type="character" w:customStyle="1" w:styleId="INS">
    <w:name w:val="INS"/>
  </w:style>
  <w:style w:type="character" w:customStyle="1" w:styleId="Internetlink">
    <w:name w:val="Internet link"/>
    <w:rPr>
      <w:color w:val="000080"/>
      <w:u w:val="single"/>
    </w:rPr>
  </w:style>
  <w:style w:type="character" w:customStyle="1" w:styleId="NumberingSymbols">
    <w:name w:val="Numbering Symbols"/>
  </w:style>
  <w:style w:type="character" w:customStyle="1" w:styleId="NagwekZnak">
    <w:name w:val="Nagłówek Znak"/>
    <w:basedOn w:val="Domylnaczcionkaakapitu"/>
    <w:rPr>
      <w:lang w:val="pl-PL"/>
    </w:rPr>
  </w:style>
  <w:style w:type="character" w:customStyle="1" w:styleId="StopkaZnak">
    <w:name w:val="Stopka Znak"/>
    <w:basedOn w:val="Domylnaczcionkaakapitu"/>
    <w:rPr>
      <w:lang w:val="pl-PL"/>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lang w:val="pl-PL"/>
    </w:rPr>
  </w:style>
  <w:style w:type="character" w:customStyle="1" w:styleId="TematkomentarzaZnak">
    <w:name w:val="Temat komentarza Znak"/>
    <w:basedOn w:val="TekstkomentarzaZnak"/>
    <w:rPr>
      <w:b/>
      <w:bCs/>
      <w:sz w:val="20"/>
      <w:szCs w:val="20"/>
      <w:lang w:val="pl-PL"/>
    </w:rPr>
  </w:style>
  <w:style w:type="character" w:customStyle="1" w:styleId="Nagwek1Znak">
    <w:name w:val="Nagłówek 1 Znak"/>
    <w:basedOn w:val="Domylnaczcionkaakapitu"/>
    <w:rPr>
      <w:rFonts w:ascii="Aptos Display" w:eastAsia="Times New Roman" w:hAnsi="Aptos Display" w:cs="Times New Roman"/>
      <w:color w:val="0F4761"/>
      <w:sz w:val="32"/>
      <w:szCs w:val="32"/>
      <w:lang w:val="pl-PL"/>
    </w:rPr>
  </w:style>
  <w:style w:type="paragraph" w:styleId="Tekstdymka">
    <w:name w:val="Balloon Text"/>
    <w:basedOn w:val="Normalny"/>
    <w:link w:val="TekstdymkaZnak"/>
    <w:uiPriority w:val="99"/>
    <w:semiHidden/>
    <w:unhideWhenUsed/>
    <w:rsid w:val="00602207"/>
    <w:rPr>
      <w:rFonts w:ascii="Tahoma" w:hAnsi="Tahoma"/>
      <w:sz w:val="16"/>
      <w:szCs w:val="16"/>
    </w:rPr>
  </w:style>
  <w:style w:type="character" w:customStyle="1" w:styleId="TekstdymkaZnak">
    <w:name w:val="Tekst dymka Znak"/>
    <w:basedOn w:val="Domylnaczcionkaakapitu"/>
    <w:link w:val="Tekstdymka"/>
    <w:uiPriority w:val="99"/>
    <w:semiHidden/>
    <w:rsid w:val="00602207"/>
    <w:rPr>
      <w:rFonts w:ascii="Tahoma" w:hAnsi="Tahoma"/>
      <w:sz w:val="16"/>
      <w:szCs w:val="16"/>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rPr>
      <w:lang w:val="pl-PL"/>
    </w:rPr>
  </w:style>
  <w:style w:type="paragraph" w:styleId="Nagwek1">
    <w:name w:val="heading 1"/>
    <w:basedOn w:val="Normalny"/>
    <w:next w:val="Normalny"/>
    <w:pPr>
      <w:keepNext/>
      <w:keepLines/>
      <w:spacing w:before="240"/>
      <w:outlineLvl w:val="0"/>
    </w:pPr>
    <w:rPr>
      <w:rFonts w:ascii="Aptos Display" w:eastAsia="Times New Roman" w:hAnsi="Aptos Display" w:cs="Times New Roman"/>
      <w:color w:val="0F476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Akapitzlist">
    <w:name w:val="List Paragraph"/>
    <w:basedOn w:val="Normalny"/>
    <w:pPr>
      <w:ind w:left="720"/>
    </w:pPr>
  </w:style>
  <w:style w:type="paragraph" w:customStyle="1" w:styleId="ContentsHeading">
    <w:name w:val="Contents Heading"/>
    <w:basedOn w:val="Heading"/>
    <w:pPr>
      <w:suppressLineNumbers/>
    </w:pPr>
    <w:rPr>
      <w:rFonts w:eastAsia="Microsoft YaHei" w:cs="Lucida Sans"/>
      <w:b/>
      <w:bCs/>
      <w:sz w:val="32"/>
      <w:szCs w:val="32"/>
      <w:lang w:val="pl-PL" w:eastAsia="zh-CN" w:bidi="hi-IN"/>
    </w:rPr>
  </w:style>
  <w:style w:type="paragraph" w:customStyle="1" w:styleId="Contents1">
    <w:name w:val="Contents 1"/>
    <w:basedOn w:val="Index"/>
    <w:pPr>
      <w:tabs>
        <w:tab w:val="right" w:leader="dot" w:pos="10772"/>
      </w:tabs>
    </w:pPr>
    <w:rPr>
      <w:rFonts w:eastAsia="SimSun" w:cs="Lucida Sans"/>
      <w:lang w:val="pl-PL" w:eastAsia="zh-CN" w:bidi="hi-IN"/>
    </w:rPr>
  </w:style>
  <w:style w:type="paragraph" w:styleId="Nagwek">
    <w:name w:val="header"/>
    <w:basedOn w:val="Standard"/>
    <w:pPr>
      <w:suppressLineNumbers/>
      <w:tabs>
        <w:tab w:val="center" w:pos="4819"/>
        <w:tab w:val="right" w:pos="9638"/>
      </w:tabs>
    </w:pPr>
  </w:style>
  <w:style w:type="paragraph" w:styleId="Stopka">
    <w:name w:val="footer"/>
    <w:basedOn w:val="Standard"/>
    <w:pPr>
      <w:suppressLineNumbers/>
      <w:tabs>
        <w:tab w:val="center" w:pos="4819"/>
        <w:tab w:val="right" w:pos="9638"/>
      </w:tabs>
    </w:pPr>
  </w:style>
  <w:style w:type="paragraph" w:styleId="Tekstkomentarza">
    <w:name w:val="annotation text"/>
    <w:basedOn w:val="Normalny"/>
    <w:rPr>
      <w:sz w:val="20"/>
      <w:szCs w:val="20"/>
    </w:rPr>
  </w:style>
  <w:style w:type="paragraph" w:styleId="Tematkomentarza">
    <w:name w:val="annotation subject"/>
    <w:basedOn w:val="Tekstkomentarza"/>
    <w:next w:val="Tekstkomentarza"/>
    <w:rPr>
      <w:b/>
      <w:bCs/>
    </w:rPr>
  </w:style>
  <w:style w:type="paragraph" w:styleId="Nagwekspisutreci">
    <w:name w:val="TOC Heading"/>
    <w:basedOn w:val="Nagwek1"/>
    <w:next w:val="Normalny"/>
    <w:pPr>
      <w:widowControl/>
      <w:suppressAutoHyphens w:val="0"/>
      <w:spacing w:line="242" w:lineRule="auto"/>
      <w:textAlignment w:val="auto"/>
    </w:pPr>
    <w:rPr>
      <w:kern w:val="0"/>
      <w:lang w:eastAsia="pl-PL" w:bidi="ar-SA"/>
    </w:rPr>
  </w:style>
  <w:style w:type="paragraph" w:styleId="Spistreci2">
    <w:name w:val="toc 2"/>
    <w:basedOn w:val="Normalny"/>
    <w:next w:val="Normalny"/>
    <w:autoRedefine/>
    <w:pPr>
      <w:widowControl/>
      <w:suppressAutoHyphens w:val="0"/>
      <w:spacing w:after="100" w:line="242" w:lineRule="auto"/>
      <w:ind w:left="220"/>
      <w:textAlignment w:val="auto"/>
    </w:pPr>
    <w:rPr>
      <w:rFonts w:ascii="Aptos" w:eastAsia="Times New Roman" w:hAnsi="Aptos" w:cs="Times New Roman"/>
      <w:kern w:val="0"/>
      <w:sz w:val="22"/>
      <w:szCs w:val="22"/>
      <w:lang w:eastAsia="pl-PL" w:bidi="ar-SA"/>
    </w:rPr>
  </w:style>
  <w:style w:type="paragraph" w:styleId="Spistreci1">
    <w:name w:val="toc 1"/>
    <w:basedOn w:val="Normalny"/>
    <w:next w:val="Normalny"/>
    <w:autoRedefine/>
    <w:pPr>
      <w:widowControl/>
      <w:suppressAutoHyphens w:val="0"/>
      <w:spacing w:after="100" w:line="242" w:lineRule="auto"/>
      <w:textAlignment w:val="auto"/>
    </w:pPr>
    <w:rPr>
      <w:rFonts w:ascii="Aptos" w:eastAsia="Times New Roman" w:hAnsi="Aptos" w:cs="Times New Roman"/>
      <w:kern w:val="0"/>
      <w:sz w:val="22"/>
      <w:szCs w:val="22"/>
      <w:lang w:eastAsia="pl-PL" w:bidi="ar-SA"/>
    </w:rPr>
  </w:style>
  <w:style w:type="paragraph" w:styleId="Spistreci3">
    <w:name w:val="toc 3"/>
    <w:basedOn w:val="Normalny"/>
    <w:next w:val="Normalny"/>
    <w:autoRedefine/>
    <w:pPr>
      <w:widowControl/>
      <w:suppressAutoHyphens w:val="0"/>
      <w:spacing w:after="100" w:line="242" w:lineRule="auto"/>
      <w:ind w:left="440"/>
      <w:textAlignment w:val="auto"/>
    </w:pPr>
    <w:rPr>
      <w:rFonts w:ascii="Aptos" w:eastAsia="Times New Roman" w:hAnsi="Aptos" w:cs="Times New Roman"/>
      <w:kern w:val="0"/>
      <w:sz w:val="22"/>
      <w:szCs w:val="22"/>
      <w:lang w:eastAsia="pl-PL" w:bidi="ar-SA"/>
    </w:rPr>
  </w:style>
  <w:style w:type="character" w:customStyle="1" w:styleId="INS">
    <w:name w:val="INS"/>
  </w:style>
  <w:style w:type="character" w:customStyle="1" w:styleId="Internetlink">
    <w:name w:val="Internet link"/>
    <w:rPr>
      <w:color w:val="000080"/>
      <w:u w:val="single"/>
    </w:rPr>
  </w:style>
  <w:style w:type="character" w:customStyle="1" w:styleId="NumberingSymbols">
    <w:name w:val="Numbering Symbols"/>
  </w:style>
  <w:style w:type="character" w:customStyle="1" w:styleId="NagwekZnak">
    <w:name w:val="Nagłówek Znak"/>
    <w:basedOn w:val="Domylnaczcionkaakapitu"/>
    <w:rPr>
      <w:lang w:val="pl-PL"/>
    </w:rPr>
  </w:style>
  <w:style w:type="character" w:customStyle="1" w:styleId="StopkaZnak">
    <w:name w:val="Stopka Znak"/>
    <w:basedOn w:val="Domylnaczcionkaakapitu"/>
    <w:rPr>
      <w:lang w:val="pl-PL"/>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lang w:val="pl-PL"/>
    </w:rPr>
  </w:style>
  <w:style w:type="character" w:customStyle="1" w:styleId="TematkomentarzaZnak">
    <w:name w:val="Temat komentarza Znak"/>
    <w:basedOn w:val="TekstkomentarzaZnak"/>
    <w:rPr>
      <w:b/>
      <w:bCs/>
      <w:sz w:val="20"/>
      <w:szCs w:val="20"/>
      <w:lang w:val="pl-PL"/>
    </w:rPr>
  </w:style>
  <w:style w:type="character" w:customStyle="1" w:styleId="Nagwek1Znak">
    <w:name w:val="Nagłówek 1 Znak"/>
    <w:basedOn w:val="Domylnaczcionkaakapitu"/>
    <w:rPr>
      <w:rFonts w:ascii="Aptos Display" w:eastAsia="Times New Roman" w:hAnsi="Aptos Display" w:cs="Times New Roman"/>
      <w:color w:val="0F4761"/>
      <w:sz w:val="32"/>
      <w:szCs w:val="32"/>
      <w:lang w:val="pl-PL"/>
    </w:rPr>
  </w:style>
  <w:style w:type="paragraph" w:styleId="Tekstdymka">
    <w:name w:val="Balloon Text"/>
    <w:basedOn w:val="Normalny"/>
    <w:link w:val="TekstdymkaZnak"/>
    <w:uiPriority w:val="99"/>
    <w:semiHidden/>
    <w:unhideWhenUsed/>
    <w:rsid w:val="00602207"/>
    <w:rPr>
      <w:rFonts w:ascii="Tahoma" w:hAnsi="Tahoma"/>
      <w:sz w:val="16"/>
      <w:szCs w:val="16"/>
    </w:rPr>
  </w:style>
  <w:style w:type="character" w:customStyle="1" w:styleId="TekstdymkaZnak">
    <w:name w:val="Tekst dymka Znak"/>
    <w:basedOn w:val="Domylnaczcionkaakapitu"/>
    <w:link w:val="Tekstdymka"/>
    <w:uiPriority w:val="99"/>
    <w:semiHidden/>
    <w:rsid w:val="00602207"/>
    <w:rPr>
      <w:rFonts w:ascii="Tahoma" w:hAnsi="Tahoma"/>
      <w:sz w:val="16"/>
      <w:szCs w:val="1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18</Pages>
  <Words>2761</Words>
  <Characters>16570</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dc:creator>
  <cp:lastModifiedBy>Justyna</cp:lastModifiedBy>
  <cp:revision>3</cp:revision>
  <cp:lastPrinted>2024-05-23T11:02:00Z</cp:lastPrinted>
  <dcterms:created xsi:type="dcterms:W3CDTF">2009-04-16T11:32:00Z</dcterms:created>
  <dcterms:modified xsi:type="dcterms:W3CDTF">2024-05-23T11:03:00Z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